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32" w:rsidRDefault="003E5C32" w:rsidP="003E5C32">
      <w:pPr>
        <w:widowControl w:val="0"/>
        <w:snapToGrid w:val="0"/>
        <w:spacing w:after="0" w:line="30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регионального конкурса рисунков  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«Сибирь – земля моя без края!»</w:t>
      </w:r>
    </w:p>
    <w:p w:rsidR="003E5C32" w:rsidRDefault="003E5C32" w:rsidP="003E5C32">
      <w:pPr>
        <w:widowControl w:val="0"/>
        <w:snapToGrid w:val="0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о проведении регионального конкурса рисунков «Сибирь - земля моя без края!» (далее – Конкурс) определяет порядок организации и проведения Конкурса, критерии отбора работ, состав участников, порядок награждения победителей и призеров.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целью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воспитания любви к родному краю, уважения к культуре и традициям народов Сибири через художественное творчество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Конкурса:</w:t>
      </w:r>
    </w:p>
    <w:p w:rsidR="003E5C32" w:rsidRDefault="003E5C32" w:rsidP="003E5C32">
      <w:pPr>
        <w:widowControl w:val="0"/>
        <w:numPr>
          <w:ilvl w:val="0"/>
          <w:numId w:val="1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и повышение уровня художественного образования и воспитания обучающихся;</w:t>
      </w:r>
    </w:p>
    <w:p w:rsidR="003E5C32" w:rsidRDefault="003E5C32" w:rsidP="003E5C32">
      <w:pPr>
        <w:widowControl w:val="0"/>
        <w:numPr>
          <w:ilvl w:val="0"/>
          <w:numId w:val="1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историей родного края посредством изучения литературных произведений, в том числе сказок и былин, праздников и традиций народов Сибири, их творческого осмысления;</w:t>
      </w:r>
    </w:p>
    <w:p w:rsidR="003E5C32" w:rsidRDefault="003E5C32" w:rsidP="003E5C32">
      <w:pPr>
        <w:widowControl w:val="0"/>
        <w:numPr>
          <w:ilvl w:val="0"/>
          <w:numId w:val="1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детей и подростков с творчеством друг друга, создание среды для творческого общения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5C32" w:rsidRDefault="003E5C32" w:rsidP="003E5C32">
      <w:pPr>
        <w:widowControl w:val="0"/>
        <w:numPr>
          <w:ilvl w:val="0"/>
          <w:numId w:val="1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нравственное, патриотическое и эстетическое воспитание подрастающего поколения;</w:t>
      </w:r>
    </w:p>
    <w:p w:rsidR="003E5C32" w:rsidRDefault="003E5C32" w:rsidP="003E5C32">
      <w:pPr>
        <w:widowControl w:val="0"/>
        <w:numPr>
          <w:ilvl w:val="0"/>
          <w:numId w:val="1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общественное поощрение и поддержка талантливых обучающихся и педагогических работников.</w:t>
      </w:r>
    </w:p>
    <w:p w:rsidR="003E5C32" w:rsidRDefault="003E5C32" w:rsidP="003E5C32">
      <w:pPr>
        <w:widowControl w:val="0"/>
        <w:snapToGrid w:val="0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Организаторы Конкурса.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Организатором Конкурса является Государственное автономное учреждение дополнительного образования Иркутской области «Региональный центр всестороннего развития ребёнка «Вектор» (далее – ГАУ ДО ИО «Региональный центр всестороннего развития ребёнка «Вектор») совместно с Региональным отделением Общероссийской общественно-государственной организации «Ассамблея народов России».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 подготовкой и проведением Конкурса организационный комитет (далее – Оргкомитет). </w:t>
      </w:r>
    </w:p>
    <w:p w:rsidR="003E5C32" w:rsidRDefault="003E5C32" w:rsidP="003E5C32">
      <w:pPr>
        <w:widowControl w:val="0"/>
        <w:overflowPunct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Оргкомитет:</w:t>
      </w:r>
    </w:p>
    <w:p w:rsidR="003E5C32" w:rsidRDefault="003E5C32" w:rsidP="003E5C3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работу по подготовке и проведению Конкурса; </w:t>
      </w:r>
    </w:p>
    <w:p w:rsidR="003E5C32" w:rsidRDefault="003E5C32" w:rsidP="003E5C3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список участников;</w:t>
      </w:r>
    </w:p>
    <w:p w:rsidR="003E5C32" w:rsidRDefault="003E5C32" w:rsidP="003E5C3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итоговые документы;</w:t>
      </w:r>
    </w:p>
    <w:p w:rsidR="003E5C32" w:rsidRDefault="003E5C32" w:rsidP="003E5C3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образует и утверждает состав жюри Конкурса;</w:t>
      </w:r>
    </w:p>
    <w:p w:rsidR="003E5C32" w:rsidRDefault="003E5C32" w:rsidP="003E5C3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 иные вопросы по организации работы Конкурса.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Жюри:</w:t>
      </w:r>
    </w:p>
    <w:p w:rsidR="003E5C32" w:rsidRDefault="003E5C32" w:rsidP="003E5C32">
      <w:pPr>
        <w:widowControl w:val="0"/>
        <w:numPr>
          <w:ilvl w:val="0"/>
          <w:numId w:val="3"/>
        </w:numPr>
        <w:snapToGri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численный состав не менее 3 человек; </w:t>
      </w:r>
    </w:p>
    <w:p w:rsidR="003E5C32" w:rsidRDefault="003E5C32" w:rsidP="003E5C32">
      <w:pPr>
        <w:widowControl w:val="0"/>
        <w:numPr>
          <w:ilvl w:val="0"/>
          <w:numId w:val="3"/>
        </w:numPr>
        <w:snapToGri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 представленные работы участников Конкурса;</w:t>
      </w:r>
    </w:p>
    <w:p w:rsidR="003E5C32" w:rsidRDefault="003E5C32" w:rsidP="003E5C32">
      <w:pPr>
        <w:widowControl w:val="0"/>
        <w:numPr>
          <w:ilvl w:val="0"/>
          <w:numId w:val="3"/>
        </w:numPr>
        <w:snapToGri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победителей и призеров Конкурса; </w:t>
      </w:r>
    </w:p>
    <w:p w:rsidR="003E5C32" w:rsidRDefault="003E5C32" w:rsidP="003E5C32">
      <w:pPr>
        <w:widowControl w:val="0"/>
        <w:numPr>
          <w:ilvl w:val="0"/>
          <w:numId w:val="3"/>
        </w:numPr>
        <w:snapToGri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и подписывает протоколы.</w:t>
      </w:r>
    </w:p>
    <w:p w:rsidR="003E5C32" w:rsidRDefault="003E5C32" w:rsidP="003E5C32">
      <w:pPr>
        <w:widowControl w:val="0"/>
        <w:snapToGrid w:val="0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Дата и место проведения.</w:t>
      </w:r>
    </w:p>
    <w:p w:rsidR="003E5C32" w:rsidRDefault="003E5C32" w:rsidP="003E5C32">
      <w:pPr>
        <w:widowControl w:val="0"/>
        <w:snapToGrid w:val="0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проводится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21 сентября 2026 г. по 08 декабря 2026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адресу: 664043 г. Иркутск, ул. Сергеева, 5/6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, офис 304,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ДО ИО «Региональный центр всестороннего развития ребёнка «Вектор».</w:t>
      </w:r>
    </w:p>
    <w:p w:rsidR="003E5C32" w:rsidRDefault="003E5C32" w:rsidP="003E5C32">
      <w:pPr>
        <w:widowControl w:val="0"/>
        <w:snapToGrid w:val="0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Участники Конкурса.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участию в Конкурсе допускаются обучающиеся в возрасте от 10 лет до 17 лет включительно, а также педагогические работники, студенты и мастера Иркутской области от 18 лет. 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подразделяются на три возрастные группы: 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средняя группа – 10 -13 лет;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подростковая группа – 14 -17 лет;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старшая группа – от 18 лет (педагогические работники, мастера, прочие).</w:t>
      </w:r>
    </w:p>
    <w:p w:rsidR="003E5C32" w:rsidRDefault="003E5C32" w:rsidP="003E5C32">
      <w:pPr>
        <w:widowControl w:val="0"/>
        <w:snapToGrid w:val="0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проведения Конкурса.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проводится в четырёх номинациях: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«Сказочный мир Сибири»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(иллюстрации к сказкам, легендам и волшебным историям народов Сибири)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5C32" w:rsidRDefault="003E5C32" w:rsidP="003E5C3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«Моя малая родина»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(образ родного уголка Сибири, отражающий личное восприятие и любовь к родному краю)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5C32" w:rsidRDefault="003E5C32" w:rsidP="003E5C3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«Народы Сибири: Дружба и Единство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(рисунки, посвящённые Году единства народов России: дружба народов, единство культур, совместные праздники и труд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3E5C32" w:rsidRDefault="003E5C32" w:rsidP="003E5C3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-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«Животные Сибири»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(рисунки, отражающие разнообразие животного мира родного края)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3E5C32" w:rsidRDefault="003E5C32" w:rsidP="003E5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Конкурс носит индивидуальный характер.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Каждый участник имеет право прислать не более одной работы в одной номинации.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Конкурс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не могут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быть представлены работы, ранее принимавшие участие в школьных, либо муниципальных конкурсах соответствующей тематики.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представленных на Конкурс работах категорически запрещается использование чужих идей (полностью или частично). Материалы срисованные, скопированные, не соответствующие требованиям данного Положения не допускаются к участию в Конкурсе и отклоняются по формальному признаку. </w:t>
      </w:r>
    </w:p>
    <w:p w:rsidR="003E5C32" w:rsidRDefault="003E5C32" w:rsidP="003E5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Представленные на Конкурс работы не рецензируются. Призовые работы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возвращаются.</w:t>
      </w:r>
    </w:p>
    <w:p w:rsidR="003E5C32" w:rsidRDefault="003E5C32" w:rsidP="003E5C32">
      <w:pPr>
        <w:widowControl w:val="0"/>
        <w:snapToGrid w:val="0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Требования к оформлению творческих работ.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средней возрастной группы (10-13 лет):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рисунка А3 или А2 (на выбор). 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плотной белой бумаге без паспарту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деревянных (пластиковых) рамок, без стекла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ламинирования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подростковой (14-17 лет) и старшей возрастной группы (от 18 лет): 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Формат рисунка А2.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плотной белой бумаге без паспарту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деревянных (пластиковых) рамок, без стекла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ламинирования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исполнения: пастель, акварель, гуашь, темпера, масляные краски, акриловые краски. 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Рисунки должны быть представлены в расправленном виде. Сворачивать работы в рулоны, складывать пополам или иным способом деформировать бумагу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категорически запрещается.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6.4. Этикетаж: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>Каждая работа оформляется этикеткой 10х4 см с названием работы, названием номинации, указанием фамилии и имени автора, его возраста, образовательного учреждения, ФИО педагогического работника, должность, телефон.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Текст этикетки печатается шрифтом </w:t>
      </w:r>
      <w:proofErr w:type="spellStart"/>
      <w:r>
        <w:rPr>
          <w:rFonts w:ascii="Times New Roman" w:eastAsia="Times New Roman" w:hAnsi="Times New Roman" w:cs="Calibri"/>
          <w:sz w:val="24"/>
          <w:szCs w:val="24"/>
          <w:lang w:eastAsia="ru-RU"/>
        </w:rPr>
        <w:t>Times</w:t>
      </w:r>
      <w:proofErr w:type="spellEnd"/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Calibri"/>
          <w:sz w:val="24"/>
          <w:szCs w:val="24"/>
          <w:lang w:eastAsia="ru-RU"/>
        </w:rPr>
        <w:t>New</w:t>
      </w:r>
      <w:proofErr w:type="spellEnd"/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Calibri"/>
          <w:sz w:val="24"/>
          <w:szCs w:val="24"/>
          <w:lang w:eastAsia="ru-RU"/>
        </w:rPr>
        <w:t>Rom</w:t>
      </w:r>
      <w:proofErr w:type="spellEnd"/>
      <w:r>
        <w:rPr>
          <w:rFonts w:ascii="Times New Roman" w:eastAsia="Times New Roman" w:hAnsi="Times New Roman" w:cs="Calibri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>n, 14 кегль, интервал - одинарный, размер 10 см на 4 см. Этикетка крепится на обратной (изнаночной) стороне работы в левом нижнем углу.</w:t>
      </w:r>
      <w:r>
        <w:rPr>
          <w:rFonts w:ascii="Times New Roman" w:eastAsia="Times New Roman" w:hAnsi="Times New Roman" w:cs="Calibri"/>
          <w:i/>
          <w:sz w:val="24"/>
          <w:szCs w:val="24"/>
          <w:lang w:eastAsia="ru-RU"/>
        </w:rPr>
        <w:t xml:space="preserve"> (Приложение 1)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Внимание! </w:t>
      </w:r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При несоблюдении данных требований, работа снимается с Конкурса и сертификат за участие не выдаётся.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3E5C32" w:rsidRDefault="003E5C32" w:rsidP="003E5C32">
      <w:pPr>
        <w:widowControl w:val="0"/>
        <w:snapToGrid w:val="0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Условия и порядок приема конкурсных материалов.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участия в Конкурсе необходимо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 21 сентября по 02 ноября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2026 года заполнить заявку по ссылке </w:t>
      </w:r>
      <w:hyperlink r:id="rId5" w:history="1">
        <w:r>
          <w:rPr>
            <w:rStyle w:val="a3"/>
            <w:rFonts w:ascii="Times New Roman" w:hAnsi="Times New Roman" w:cs="Times New Roman"/>
          </w:rPr>
          <w:t>https://forms.gle/PnWTdujbFEgcbRW66</w:t>
        </w:r>
      </w:hyperlink>
    </w:p>
    <w:p w:rsidR="003E5C32" w:rsidRDefault="003E5C32" w:rsidP="003E5C32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Внимание!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Внимательно заполняйте все поля в электронной заявке (ФИО, должность, электронный адрес, и пр.) Информация в наградные документы (дипломы, благодарности, сертификаты) вносится та, что указана в электронной заявке. И рассылается на указанные электронные адреса. 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13 ноября 2026 г.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тправить (привезти) работу в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оригинальном 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664043 г. Иркутск, ул. Сергеева, 5/6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, офис 304; 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Внимание!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После окончания Конкурса работы забираются 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самостоятельно с 11.01.2027г. по 01.02.2027г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. По истечении срока ГАУ ДО ИО «Региональный центр всестороннего развития ребёнка «Вектор» не несёт ответственность за хранение изделий.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7.3.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может быть запрошена у координатора Конкурса: Сергеева Ангелина Валерьевна,</w:t>
      </w: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педагог-организатор отдела технического и декоративно-прикладного творчества ГАУ ДО ИО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«Региональный центр всестороннего развития ребёнка «Вектор»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сот. т.: </w:t>
      </w:r>
      <w:r>
        <w:rPr>
          <w:rFonts w:ascii="Calibri" w:eastAsia="Times New Roman" w:hAnsi="Calibri" w:cs="Times New Roman"/>
          <w:sz w:val="26"/>
          <w:szCs w:val="26"/>
          <w:lang w:eastAsia="ru-RU"/>
        </w:rPr>
        <w:t>83952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485573(4),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0000FF"/>
            <w:sz w:val="26"/>
            <w:szCs w:val="26"/>
            <w:u w:val="none"/>
            <w:lang w:val="en-US" w:eastAsia="ru-RU"/>
          </w:rPr>
          <w:t>tehn</w:t>
        </w:r>
        <w:r>
          <w:rPr>
            <w:rStyle w:val="a3"/>
            <w:rFonts w:ascii="Times New Roman" w:eastAsia="Times New Roman" w:hAnsi="Times New Roman" w:cs="Times New Roman"/>
            <w:color w:val="0000FF"/>
            <w:sz w:val="26"/>
            <w:szCs w:val="26"/>
            <w:u w:val="none"/>
            <w:lang w:eastAsia="ru-RU"/>
          </w:rPr>
          <w:t>_</w:t>
        </w:r>
        <w:r>
          <w:rPr>
            <w:rStyle w:val="a3"/>
            <w:rFonts w:ascii="Times New Roman" w:eastAsia="Times New Roman" w:hAnsi="Times New Roman" w:cs="Times New Roman"/>
            <w:color w:val="0000FF"/>
            <w:sz w:val="26"/>
            <w:szCs w:val="26"/>
            <w:u w:val="none"/>
            <w:lang w:val="en-US" w:eastAsia="ru-RU"/>
          </w:rPr>
          <w:t>decorat</w:t>
        </w:r>
        <w:r>
          <w:rPr>
            <w:rStyle w:val="a3"/>
            <w:rFonts w:ascii="Times New Roman" w:eastAsia="Times New Roman" w:hAnsi="Times New Roman" w:cs="Times New Roman"/>
            <w:color w:val="0000FF"/>
            <w:sz w:val="26"/>
            <w:szCs w:val="26"/>
            <w:u w:val="none"/>
            <w:lang w:eastAsia="ru-RU"/>
          </w:rPr>
          <w:t>@</w:t>
        </w:r>
        <w:r>
          <w:rPr>
            <w:rStyle w:val="a3"/>
            <w:rFonts w:ascii="Times New Roman" w:eastAsia="Times New Roman" w:hAnsi="Times New Roman" w:cs="Times New Roman"/>
            <w:color w:val="0000FF"/>
            <w:sz w:val="26"/>
            <w:szCs w:val="26"/>
            <w:u w:val="none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 w:cs="Times New Roman"/>
            <w:color w:val="0000FF"/>
            <w:sz w:val="26"/>
            <w:szCs w:val="26"/>
            <w:u w:val="none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color w:val="0000FF"/>
            <w:sz w:val="26"/>
            <w:szCs w:val="26"/>
            <w:u w:val="none"/>
            <w:lang w:val="en-US" w:eastAsia="ru-RU"/>
          </w:rPr>
          <w:t>ru</w:t>
        </w:r>
      </w:hyperlink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Сроки проведения.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 Конкурс проводится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21 сентября по 08 декабря 2026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664043 г. Иркутск, ул. Сергеева, 5/6, ГАУ ДО ИО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«Региональный центр всестороннего развития ребёнка «Вектор»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Приём заявок осуществляется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21 сентября по 02 ноября 2026 г.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Прием работ осуществляется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 21 сентября по 13 ноября 2026 г. 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Определение победителей с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 ноября по 25 ноября 2026 г.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Публикация результатов Конкурса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26 ноября 2026 г. по 08 декабря 2026 г.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Рассылка наградной продукции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течение месяца после окончания Конкурса (оригиналы наградных материалов запрашиваются заранее у координатора Конкурса.)</w:t>
      </w:r>
    </w:p>
    <w:p w:rsidR="003E5C32" w:rsidRDefault="003E5C32" w:rsidP="003E5C32">
      <w:pPr>
        <w:widowControl w:val="0"/>
        <w:snapToGrid w:val="0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Критерии оценки конкурсных работ.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композиция;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цветовая гамма;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 исполнения;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содержательность и соответствие рисунка теме Конкурса;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оригинальность идеи;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творческий замысел;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художественный уровень работ, соответствие творческого уровня возрасту автора.</w:t>
      </w:r>
    </w:p>
    <w:p w:rsidR="003E5C32" w:rsidRDefault="003E5C32" w:rsidP="003E5C3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Подведение итогов и награждение победителей.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13 ноября по 25 ноября 2026 г. проводится заседание жюри, на котором составляется протокол о победителях и призерах Конкурса в четырёх номинациях по трём возрастным группам. 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жюри принимается коллегиально большинством голосов в форме открытого голосования и вносится в протокол.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Итоги Конкурса утверждаются приказом директора ГАУ ДО ИО «Региональный центр всестороннего развития ребёнка «Вектор» и публикуются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26 ноября 2026 г. по 08 декабря 2026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сайте: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детирк38.рф в разделе «Новости».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призёры Конкурса награждаются дипломами (1-е, 2-е, 3-е место), а их руководители благодарностями.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участники, не занявшие призовые места, но выполнившие условия Конкурса, получают за участие электронный сертификат ГАУ ДО ИО «Региональный центр всестороннего развития ребёнка «Вектор». Наградная продукция рассылается Оргкомитетом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течение месяца после окончания Конкурса (оригиналы наградных материалов запрашиваются заранее у координатора Конкурса.)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Оргкомитет оставляет за собой право использовать лучшие работы участников Конкурса в некоммерческих целях: для репродуцирования, в методических и информационных изданиях, на наружных рекламных носителях, в полиграфической продукции, для организации выставок и экспозиций с обязательным указанием автора работы.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</w:t>
      </w:r>
    </w:p>
    <w:p w:rsidR="003E5C32" w:rsidRDefault="003E5C32" w:rsidP="003E5C32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E5C32" w:rsidRDefault="003E5C32" w:rsidP="003E5C32">
      <w:pPr>
        <w:widowControl w:val="0"/>
        <w:snapToGri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 этикетки</w:t>
      </w:r>
    </w:p>
    <w:p w:rsidR="003E5C32" w:rsidRDefault="003E5C32" w:rsidP="003E5C32">
      <w:pPr>
        <w:widowControl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230505</wp:posOffset>
                </wp:positionV>
                <wp:extent cx="0" cy="1440180"/>
                <wp:effectExtent l="0" t="0" r="19050" b="2667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9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506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88.95pt;margin-top:18.15pt;width:0;height:1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"/>
            </w:pict>
          </mc:Fallback>
        </mc:AlternateContent>
      </w:r>
    </w:p>
    <w:tbl>
      <w:tblPr>
        <w:tblpPr w:leftFromText="180" w:rightFromText="180" w:bottomFromText="160" w:vertAnchor="text" w:tblpX="2069" w:tblpY="1"/>
        <w:tblOverlap w:val="never"/>
        <w:tblW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3E5C32" w:rsidTr="003E5C32">
        <w:trPr>
          <w:cantSplit/>
          <w:trHeight w:val="2268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32" w:rsidRDefault="003E5C3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Название: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«Осень»</w:t>
            </w:r>
          </w:p>
          <w:p w:rsidR="003E5C32" w:rsidRDefault="003E5C3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Номинация: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«Пейзажи Сибири»</w:t>
            </w:r>
          </w:p>
          <w:p w:rsidR="003E5C32" w:rsidRDefault="003E5C3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Автор: Иванов Иван </w:t>
            </w:r>
          </w:p>
          <w:p w:rsidR="003E5C32" w:rsidRDefault="003E5C3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Возраст: 12 лет</w:t>
            </w:r>
          </w:p>
          <w:p w:rsidR="003E5C32" w:rsidRDefault="003E5C3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СОШ №4, г. Иркутск</w:t>
            </w:r>
          </w:p>
          <w:p w:rsidR="003E5C32" w:rsidRDefault="003E5C32">
            <w:pPr>
              <w:widowControl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Васильева Василина Васильевна, классный руководитель, т.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89045554433</w:t>
            </w:r>
          </w:p>
        </w:tc>
      </w:tr>
    </w:tbl>
    <w:p w:rsidR="003E5C32" w:rsidRDefault="003E5C32" w:rsidP="003E5C32">
      <w:pPr>
        <w:widowControl w:val="0"/>
        <w:snapToGri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3E5C32" w:rsidRDefault="003E5C32" w:rsidP="003E5C32">
      <w:pPr>
        <w:widowControl w:val="0"/>
        <w:snapToGrid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C32" w:rsidRDefault="003E5C32" w:rsidP="003E5C32">
      <w:pPr>
        <w:widowControl w:val="0"/>
        <w:snapToGrid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C32" w:rsidRDefault="003E5C32" w:rsidP="003E5C32">
      <w:pPr>
        <w:widowControl w:val="0"/>
        <w:snapToGri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3E5C32" w:rsidRDefault="003E5C32" w:rsidP="003E5C32">
      <w:pPr>
        <w:widowControl w:val="0"/>
        <w:snapToGri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1256665</wp:posOffset>
                </wp:positionH>
                <wp:positionV relativeFrom="paragraph">
                  <wp:posOffset>781050</wp:posOffset>
                </wp:positionV>
                <wp:extent cx="3599815" cy="0"/>
                <wp:effectExtent l="0" t="0" r="19685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99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BF2B4" id="Прямая со стрелкой 2" o:spid="_x0000_s1026" type="#_x0000_t32" style="position:absolute;margin-left:98.95pt;margin-top:61.5pt;width:283.45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"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4 см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br w:type="textWrapping" w:clear="all"/>
      </w:r>
    </w:p>
    <w:p w:rsidR="003E5C32" w:rsidRDefault="003E5C32" w:rsidP="003E5C32">
      <w:pPr>
        <w:widowControl w:val="0"/>
        <w:snapToGri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см</w:t>
      </w:r>
    </w:p>
    <w:p w:rsidR="003E5C32" w:rsidRDefault="003E5C32" w:rsidP="003E5C32">
      <w:pPr>
        <w:widowControl w:val="0"/>
        <w:snapToGrid w:val="0"/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5C32" w:rsidRDefault="003E5C32" w:rsidP="003E5C32">
      <w:pPr>
        <w:widowControl w:val="0"/>
        <w:snapToGrid w:val="0"/>
        <w:spacing w:after="0" w:line="30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Расположение этикетки</w:t>
      </w:r>
    </w:p>
    <w:p w:rsidR="003E5C32" w:rsidRDefault="003E5C32" w:rsidP="003E5C32">
      <w:pPr>
        <w:widowControl w:val="0"/>
        <w:snapToGrid w:val="0"/>
        <w:spacing w:after="0" w:line="30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177165</wp:posOffset>
                </wp:positionV>
                <wp:extent cx="2879725" cy="3599180"/>
                <wp:effectExtent l="0" t="0" r="15875" b="2032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79725" cy="3599180"/>
                          <a:chOff x="0" y="0"/>
                          <a:chExt cx="3960" cy="6869"/>
                        </a:xfrm>
                      </wpg:grpSpPr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960" cy="5460"/>
                            <a:chOff x="0" y="0"/>
                            <a:chExt cx="3960" cy="5460"/>
                          </a:xfrm>
                        </wpg:grpSpPr>
                        <wps:wsp>
                          <wps:cNvPr id="10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960" cy="54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Oval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0" y="990"/>
                              <a:ext cx="1650" cy="177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5" y="1485"/>
                              <a:ext cx="1560" cy="286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672"/>
                            <a:ext cx="3960" cy="11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5C32" w:rsidRDefault="003E5C32" w:rsidP="003E5C32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Лицевая сторона</w:t>
                              </w:r>
                            </w:p>
                            <w:p w:rsidR="003E5C32" w:rsidRDefault="003E5C32" w:rsidP="003E5C32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 (сторона с рисунком)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12.45pt;margin-top:13.95pt;width:226.75pt;height:283.4pt;z-index:251658240" coordsize="3960,6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">
                <v:group id="Group 5" o:spid="_x0000_s1027" style="position:absolute;width:3960;height:5460" coordsize="3960,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6" o:spid="_x0000_s1028" style="position:absolute;width:3960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  <v:oval id="Oval 7" o:spid="_x0000_s1029" style="position:absolute;left:1170;top:990;width:1650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wnPwAAAANs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gp/v8QD9OYBAAD//wMAUEsBAi0AFAAGAAgAAAAhANvh9svuAAAAhQEAABMAAAAAAAAAAAAAAAAA&#10;AAAAAFtDb250ZW50X1R5cGVzXS54bWxQSwECLQAUAAYACAAAACEAWvQsW78AAAAVAQAACwAAAAAA&#10;AAAAAAAAAAAfAQAAX3JlbHMvLnJlbHNQSwECLQAUAAYACAAAACEAO/MJz8AAAADbAAAADwAAAAAA&#10;AAAAAAAAAAAHAgAAZHJzL2Rvd25yZXYueG1sUEsFBgAAAAADAAMAtwAAAPQCAAAAAA==&#10;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8" o:spid="_x0000_s1030" type="#_x0000_t5" style="position:absolute;left:1245;top:1485;width:1560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top:5672;width:3960;height:1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:rsidR="003E5C32" w:rsidRDefault="003E5C32" w:rsidP="003E5C32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Лицевая сторона</w:t>
                        </w:r>
                      </w:p>
                      <w:p w:rsidR="003E5C32" w:rsidRDefault="003E5C32" w:rsidP="003E5C32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 (сторона с рисунком)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2576830</wp:posOffset>
                </wp:positionV>
                <wp:extent cx="800100" cy="390525"/>
                <wp:effectExtent l="0" t="0" r="19050" b="2857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C32" w:rsidRDefault="003E5C32" w:rsidP="003E5C32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Этикет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32" type="#_x0000_t202" style="position:absolute;left:0;text-align:left;margin-left:289.95pt;margin-top:202.9pt;width:63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">
                <v:textbox>
                  <w:txbxContent>
                    <w:p w:rsidR="003E5C32" w:rsidRDefault="003E5C32" w:rsidP="003E5C32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Этикет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3206115</wp:posOffset>
                </wp:positionH>
                <wp:positionV relativeFrom="paragraph">
                  <wp:posOffset>177165</wp:posOffset>
                </wp:positionV>
                <wp:extent cx="2879725" cy="3599180"/>
                <wp:effectExtent l="0" t="0" r="15875" b="20320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79725" cy="3599180"/>
                          <a:chOff x="0" y="0"/>
                          <a:chExt cx="3960" cy="6869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60" cy="5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672"/>
                            <a:ext cx="3960" cy="11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5C32" w:rsidRDefault="003E5C32" w:rsidP="003E5C32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Изнаночная (обратная) сторона</w:t>
                              </w:r>
                            </w:p>
                            <w:p w:rsidR="003E5C32" w:rsidRDefault="003E5C32" w:rsidP="003E5C32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 (сторона без рисунка, но с этикеткой)</w:t>
                              </w:r>
                            </w:p>
                            <w:p w:rsidR="003E5C32" w:rsidRDefault="003E5C32" w:rsidP="003E5C32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33" style="position:absolute;left:0;text-align:left;margin-left:252.45pt;margin-top:13.95pt;width:226.75pt;height:283.4pt;z-index:251658240" coordsize="3960,6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">
                <v:rect id="Rectangle 6" o:spid="_x0000_s1034" style="position:absolute;width:3960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v:shape id="Text Box 9" o:spid="_x0000_s1035" type="#_x0000_t202" style="position:absolute;top:5672;width:3960;height:1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:rsidR="003E5C32" w:rsidRDefault="003E5C32" w:rsidP="003E5C32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Изнаночная (обратная) сторона</w:t>
                        </w:r>
                      </w:p>
                      <w:p w:rsidR="003E5C32" w:rsidRDefault="003E5C32" w:rsidP="003E5C32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 (сторона без рисунка, но с этикеткой)</w:t>
                        </w:r>
                      </w:p>
                      <w:p w:rsidR="003E5C32" w:rsidRDefault="003E5C32" w:rsidP="003E5C32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3348990</wp:posOffset>
                </wp:positionH>
                <wp:positionV relativeFrom="paragraph">
                  <wp:posOffset>2633980</wp:posOffset>
                </wp:positionV>
                <wp:extent cx="838200" cy="27622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762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C32" w:rsidRDefault="003E5C32" w:rsidP="003E5C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Этикетка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6" style="position:absolute;left:0;text-align:left;margin-left:263.7pt;margin-top:207.4pt;width:66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" fillcolor="white [3201]" strokecolor="black [3200]">
                <v:textbox>
                  <w:txbxContent>
                    <w:p w:rsidR="003E5C32" w:rsidRDefault="003E5C32" w:rsidP="003E5C3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Этикетка</w:t>
                      </w:r>
                    </w:p>
                  </w:txbxContent>
                </v:textbox>
              </v:rect>
            </w:pict>
          </mc:Fallback>
        </mc:AlternateContent>
      </w: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E5C32" w:rsidRDefault="003E5C32" w:rsidP="003E5C3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8F09F0" w:rsidRDefault="008F09F0">
      <w:bookmarkStart w:id="0" w:name="_GoBack"/>
      <w:bookmarkEnd w:id="0"/>
    </w:p>
    <w:sectPr w:rsidR="008F0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5334"/>
    <w:multiLevelType w:val="hybridMultilevel"/>
    <w:tmpl w:val="B60EC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40FA7"/>
    <w:multiLevelType w:val="hybridMultilevel"/>
    <w:tmpl w:val="6DC21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13271"/>
    <w:multiLevelType w:val="hybridMultilevel"/>
    <w:tmpl w:val="BC5CBA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97"/>
    <w:rsid w:val="00180097"/>
    <w:rsid w:val="003E5C32"/>
    <w:rsid w:val="008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FFC06-A440-4194-9CD1-06693EFB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5C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hn_decorat@mail.ru" TargetMode="External"/><Relationship Id="rId5" Type="http://schemas.openxmlformats.org/officeDocument/2006/relationships/hyperlink" Target="https://forms.gle/PnWTdujbFEgcbRW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1321</Words>
  <Characters>7536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ICL_PC</dc:creator>
  <cp:keywords/>
  <dc:description/>
  <cp:lastModifiedBy>ICL_PC</cp:lastModifiedBy>
  <cp:revision>3</cp:revision>
  <dcterms:created xsi:type="dcterms:W3CDTF">2026-08-28T07:46:00Z</dcterms:created>
  <dcterms:modified xsi:type="dcterms:W3CDTF">2026-08-28T07:47:00Z</dcterms:modified>
</cp:coreProperties>
</file>