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10C" w:rsidRPr="00B02D75" w:rsidRDefault="00C1710C" w:rsidP="00C1710C">
      <w:pPr>
        <w:spacing w:line="240" w:lineRule="auto"/>
        <w:jc w:val="center"/>
      </w:pPr>
    </w:p>
    <w:p w:rsidR="001C3C9F" w:rsidRDefault="001C3C9F" w:rsidP="001C3C9F">
      <w:pPr>
        <w:spacing w:line="240" w:lineRule="auto"/>
        <w:jc w:val="right"/>
        <w:rPr>
          <w:rFonts w:ascii="Times New Roman" w:hAnsi="Times New Roman" w:cs="Times New Roman"/>
          <w:sz w:val="24"/>
          <w:szCs w:val="24"/>
        </w:rPr>
      </w:pPr>
      <w:r w:rsidRPr="00F17883">
        <w:rPr>
          <w:rFonts w:ascii="Times New Roman" w:hAnsi="Times New Roman" w:cs="Times New Roman"/>
          <w:sz w:val="24"/>
          <w:szCs w:val="24"/>
        </w:rPr>
        <w:t>Утверждено приказом директора №</w:t>
      </w:r>
      <w:r>
        <w:rPr>
          <w:rFonts w:ascii="Times New Roman" w:hAnsi="Times New Roman" w:cs="Times New Roman"/>
          <w:sz w:val="24"/>
          <w:szCs w:val="24"/>
        </w:rPr>
        <w:t xml:space="preserve"> 60-од </w:t>
      </w:r>
      <w:r w:rsidRPr="00F17883">
        <w:rPr>
          <w:rFonts w:ascii="Times New Roman" w:hAnsi="Times New Roman" w:cs="Times New Roman"/>
          <w:sz w:val="24"/>
          <w:szCs w:val="24"/>
        </w:rPr>
        <w:t>от 0</w:t>
      </w:r>
      <w:r>
        <w:rPr>
          <w:rFonts w:ascii="Times New Roman" w:hAnsi="Times New Roman" w:cs="Times New Roman"/>
          <w:sz w:val="24"/>
          <w:szCs w:val="24"/>
        </w:rPr>
        <w:t>3</w:t>
      </w:r>
      <w:r w:rsidRPr="00F17883">
        <w:rPr>
          <w:rFonts w:ascii="Times New Roman" w:hAnsi="Times New Roman" w:cs="Times New Roman"/>
          <w:sz w:val="24"/>
          <w:szCs w:val="24"/>
        </w:rPr>
        <w:t>.0</w:t>
      </w:r>
      <w:r>
        <w:rPr>
          <w:rFonts w:ascii="Times New Roman" w:hAnsi="Times New Roman" w:cs="Times New Roman"/>
          <w:sz w:val="24"/>
          <w:szCs w:val="24"/>
        </w:rPr>
        <w:t>2</w:t>
      </w:r>
      <w:r w:rsidRPr="00F17883">
        <w:rPr>
          <w:rFonts w:ascii="Times New Roman" w:hAnsi="Times New Roman" w:cs="Times New Roman"/>
          <w:sz w:val="24"/>
          <w:szCs w:val="24"/>
        </w:rPr>
        <w:t>.202</w:t>
      </w:r>
      <w:r>
        <w:rPr>
          <w:rFonts w:ascii="Times New Roman" w:hAnsi="Times New Roman" w:cs="Times New Roman"/>
          <w:sz w:val="24"/>
          <w:szCs w:val="24"/>
        </w:rPr>
        <w:t>6</w:t>
      </w:r>
      <w:r w:rsidRPr="00F17883">
        <w:rPr>
          <w:rFonts w:ascii="Times New Roman" w:hAnsi="Times New Roman" w:cs="Times New Roman"/>
          <w:sz w:val="24"/>
          <w:szCs w:val="24"/>
        </w:rPr>
        <w:t xml:space="preserve"> г.</w:t>
      </w:r>
    </w:p>
    <w:p w:rsidR="00C1710C" w:rsidRPr="00F17883" w:rsidRDefault="00C1710C" w:rsidP="00C1710C">
      <w:pPr>
        <w:shd w:val="clear" w:color="auto" w:fill="FFFFFF"/>
        <w:spacing w:line="240" w:lineRule="auto"/>
        <w:rPr>
          <w:rFonts w:ascii="Times New Roman" w:hAnsi="Times New Roman" w:cs="Times New Roman"/>
          <w:color w:val="666666"/>
          <w:sz w:val="24"/>
          <w:szCs w:val="24"/>
        </w:rPr>
      </w:pPr>
    </w:p>
    <w:p w:rsidR="00C1710C" w:rsidRDefault="00C1710C" w:rsidP="00C1710C">
      <w:pPr>
        <w:shd w:val="clear" w:color="auto" w:fill="FFFFFF"/>
        <w:spacing w:after="0" w:line="240" w:lineRule="auto"/>
        <w:jc w:val="center"/>
        <w:rPr>
          <w:rFonts w:ascii="Times New Roman" w:hAnsi="Times New Roman" w:cs="Times New Roman"/>
          <w:b/>
          <w:bCs/>
          <w:color w:val="000000"/>
          <w:sz w:val="24"/>
          <w:szCs w:val="24"/>
        </w:rPr>
      </w:pPr>
      <w:r w:rsidRPr="00F17883">
        <w:rPr>
          <w:rFonts w:ascii="Times New Roman" w:hAnsi="Times New Roman" w:cs="Times New Roman"/>
          <w:b/>
          <w:bCs/>
          <w:color w:val="000000"/>
          <w:sz w:val="24"/>
          <w:szCs w:val="24"/>
        </w:rPr>
        <w:t>ПОЛОЖЕНИЕ</w:t>
      </w:r>
      <w:r w:rsidRPr="00F17883">
        <w:rPr>
          <w:rFonts w:ascii="Times New Roman" w:hAnsi="Times New Roman" w:cs="Times New Roman"/>
          <w:b/>
          <w:bCs/>
          <w:color w:val="000000"/>
          <w:sz w:val="24"/>
          <w:szCs w:val="24"/>
        </w:rPr>
        <w:br/>
      </w:r>
      <w:r>
        <w:rPr>
          <w:rFonts w:ascii="Times New Roman" w:hAnsi="Times New Roman" w:cs="Times New Roman"/>
          <w:b/>
          <w:bCs/>
          <w:color w:val="000000"/>
          <w:sz w:val="24"/>
          <w:szCs w:val="24"/>
        </w:rPr>
        <w:t xml:space="preserve">о </w:t>
      </w:r>
      <w:r w:rsidR="0003366C">
        <w:rPr>
          <w:rFonts w:ascii="Times New Roman" w:hAnsi="Times New Roman" w:cs="Times New Roman"/>
          <w:b/>
          <w:bCs/>
          <w:color w:val="000000"/>
          <w:sz w:val="24"/>
          <w:szCs w:val="24"/>
        </w:rPr>
        <w:t>Наблюдательном</w:t>
      </w:r>
      <w:r>
        <w:rPr>
          <w:rFonts w:ascii="Times New Roman" w:hAnsi="Times New Roman" w:cs="Times New Roman"/>
          <w:b/>
          <w:bCs/>
          <w:color w:val="000000"/>
          <w:sz w:val="24"/>
          <w:szCs w:val="24"/>
        </w:rPr>
        <w:t xml:space="preserve"> совете </w:t>
      </w:r>
    </w:p>
    <w:p w:rsidR="00C1710C" w:rsidRDefault="00C1710C" w:rsidP="00C1710C">
      <w:pPr>
        <w:shd w:val="clear" w:color="auto" w:fill="FFFFFF"/>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ГАУ ДО ИО «Центр развития дополнительного образования детей»</w:t>
      </w:r>
    </w:p>
    <w:p w:rsidR="00C1710C" w:rsidRDefault="00C1710C" w:rsidP="00C1710C">
      <w:pPr>
        <w:shd w:val="clear" w:color="auto" w:fill="FFFFFF"/>
        <w:spacing w:after="0" w:line="240" w:lineRule="auto"/>
        <w:jc w:val="center"/>
        <w:rPr>
          <w:rFonts w:ascii="Times New Roman" w:hAnsi="Times New Roman" w:cs="Times New Roman"/>
          <w:b/>
          <w:bCs/>
          <w:color w:val="000000"/>
          <w:sz w:val="24"/>
          <w:szCs w:val="24"/>
        </w:rPr>
      </w:pPr>
    </w:p>
    <w:p w:rsidR="00C1710C" w:rsidRPr="00F17883" w:rsidRDefault="00C1710C" w:rsidP="00C1710C">
      <w:pPr>
        <w:pStyle w:val="a5"/>
        <w:numPr>
          <w:ilvl w:val="0"/>
          <w:numId w:val="1"/>
        </w:numPr>
        <w:shd w:val="clear" w:color="auto" w:fill="FFFFFF"/>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Общие положения</w:t>
      </w:r>
    </w:p>
    <w:p w:rsidR="00C1710C" w:rsidRDefault="00C1710C" w:rsidP="00C1710C">
      <w:pPr>
        <w:shd w:val="clear" w:color="auto" w:fill="FFFFFF"/>
        <w:spacing w:after="0" w:line="240" w:lineRule="auto"/>
        <w:jc w:val="both"/>
        <w:rPr>
          <w:rFonts w:ascii="Times New Roman" w:hAnsi="Times New Roman" w:cs="Times New Roman"/>
          <w:b/>
          <w:bCs/>
          <w:color w:val="000000"/>
          <w:sz w:val="24"/>
          <w:szCs w:val="24"/>
        </w:rPr>
      </w:pPr>
    </w:p>
    <w:p w:rsidR="00D17312" w:rsidRPr="004608D6" w:rsidRDefault="00D17312" w:rsidP="004608D6">
      <w:pPr>
        <w:pStyle w:val="a5"/>
        <w:numPr>
          <w:ilvl w:val="1"/>
          <w:numId w:val="1"/>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608D6">
        <w:rPr>
          <w:rFonts w:ascii="Times New Roman" w:hAnsi="Times New Roman" w:cs="Times New Roman"/>
          <w:bCs/>
          <w:color w:val="000000"/>
          <w:sz w:val="24"/>
          <w:szCs w:val="24"/>
        </w:rPr>
        <w:t xml:space="preserve">Настоящее Положение устанавливает полномочия и порядок деятельности Наблюдательного совета </w:t>
      </w:r>
      <w:r w:rsidR="00640C34" w:rsidRPr="004608D6">
        <w:rPr>
          <w:rFonts w:ascii="Times New Roman" w:hAnsi="Times New Roman" w:cs="Times New Roman"/>
          <w:bCs/>
          <w:color w:val="000000"/>
          <w:sz w:val="24"/>
          <w:szCs w:val="24"/>
        </w:rPr>
        <w:t xml:space="preserve">ГАУ ДО ИО </w:t>
      </w:r>
      <w:r w:rsidR="004608D6" w:rsidRPr="004608D6">
        <w:rPr>
          <w:rFonts w:ascii="Times New Roman" w:hAnsi="Times New Roman" w:cs="Times New Roman"/>
          <w:color w:val="000000"/>
          <w:sz w:val="24"/>
          <w:szCs w:val="24"/>
        </w:rPr>
        <w:t>«Региональный центр всестороннего развития ребенка «Вектор»</w:t>
      </w:r>
      <w:r w:rsidRPr="004608D6">
        <w:rPr>
          <w:rFonts w:ascii="Times New Roman" w:hAnsi="Times New Roman" w:cs="Times New Roman"/>
          <w:bCs/>
          <w:color w:val="000000"/>
          <w:sz w:val="24"/>
          <w:szCs w:val="24"/>
        </w:rPr>
        <w:t xml:space="preserve"> (далее </w:t>
      </w:r>
      <w:r w:rsidR="00640C34" w:rsidRPr="004608D6">
        <w:rPr>
          <w:rFonts w:ascii="Times New Roman" w:hAnsi="Times New Roman" w:cs="Times New Roman"/>
          <w:bCs/>
          <w:color w:val="000000"/>
          <w:sz w:val="24"/>
          <w:szCs w:val="24"/>
        </w:rPr>
        <w:t>Учреждение</w:t>
      </w:r>
      <w:r w:rsidRPr="004608D6">
        <w:rPr>
          <w:rFonts w:ascii="Times New Roman" w:hAnsi="Times New Roman" w:cs="Times New Roman"/>
          <w:bCs/>
          <w:color w:val="000000"/>
          <w:sz w:val="24"/>
          <w:szCs w:val="24"/>
        </w:rPr>
        <w:t>).</w:t>
      </w:r>
    </w:p>
    <w:p w:rsidR="00C1710C" w:rsidRDefault="00640C34" w:rsidP="00C1710C">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00C1710C">
        <w:rPr>
          <w:rFonts w:ascii="Times New Roman" w:hAnsi="Times New Roman" w:cs="Times New Roman"/>
          <w:bCs/>
          <w:color w:val="000000"/>
          <w:sz w:val="24"/>
          <w:szCs w:val="24"/>
        </w:rPr>
        <w:t xml:space="preserve">Настоящее Положение разработано на основе Федерального Закона от 29.12.2012 г. ФЗ-273 «Об образовании в Российской Федерации» в последней редакции, Устава </w:t>
      </w:r>
      <w:r>
        <w:rPr>
          <w:rFonts w:ascii="Times New Roman" w:hAnsi="Times New Roman" w:cs="Times New Roman"/>
          <w:bCs/>
          <w:color w:val="000000"/>
          <w:sz w:val="24"/>
          <w:szCs w:val="24"/>
        </w:rPr>
        <w:t>Учреждения</w:t>
      </w:r>
      <w:r w:rsidR="00C1710C">
        <w:rPr>
          <w:rFonts w:ascii="Times New Roman" w:hAnsi="Times New Roman" w:cs="Times New Roman"/>
          <w:bCs/>
          <w:color w:val="000000"/>
          <w:sz w:val="24"/>
          <w:szCs w:val="24"/>
        </w:rPr>
        <w:t>.</w:t>
      </w:r>
    </w:p>
    <w:p w:rsidR="002B084A" w:rsidRPr="00640C34" w:rsidRDefault="00C1710C" w:rsidP="00C1710C">
      <w:pPr>
        <w:pStyle w:val="a5"/>
        <w:numPr>
          <w:ilvl w:val="1"/>
          <w:numId w:val="1"/>
        </w:numPr>
        <w:shd w:val="clear" w:color="auto" w:fill="FFFFFF"/>
        <w:spacing w:line="240" w:lineRule="auto"/>
        <w:jc w:val="both"/>
      </w:pPr>
      <w:r>
        <w:rPr>
          <w:rFonts w:ascii="Times New Roman" w:hAnsi="Times New Roman" w:cs="Times New Roman"/>
          <w:bCs/>
          <w:color w:val="000000"/>
          <w:sz w:val="24"/>
          <w:szCs w:val="24"/>
        </w:rPr>
        <w:t xml:space="preserve"> Наблюдательный совет является совещательным органом и действует в соответствии с законодательством Российской Федерации.</w:t>
      </w:r>
    </w:p>
    <w:p w:rsidR="00D17312" w:rsidRPr="00640C34" w:rsidRDefault="00640C34" w:rsidP="00640C34">
      <w:pPr>
        <w:pStyle w:val="a5"/>
        <w:numPr>
          <w:ilvl w:val="1"/>
          <w:numId w:val="1"/>
        </w:numPr>
        <w:shd w:val="clear" w:color="auto" w:fill="FFFFFF"/>
        <w:spacing w:line="240" w:lineRule="auto"/>
        <w:jc w:val="both"/>
      </w:pPr>
      <w:r>
        <w:rPr>
          <w:spacing w:val="-1"/>
          <w:sz w:val="28"/>
          <w:szCs w:val="28"/>
        </w:rPr>
        <w:t xml:space="preserve"> </w:t>
      </w:r>
      <w:r w:rsidR="00D17312" w:rsidRPr="00640C34">
        <w:rPr>
          <w:rFonts w:ascii="Times New Roman" w:hAnsi="Times New Roman" w:cs="Times New Roman"/>
          <w:bCs/>
          <w:color w:val="000000"/>
          <w:sz w:val="24"/>
          <w:szCs w:val="24"/>
        </w:rPr>
        <w:t xml:space="preserve">Учреждение не вправе выплачивать членам </w:t>
      </w:r>
      <w:r w:rsidRPr="00640C34">
        <w:rPr>
          <w:rFonts w:ascii="Times New Roman" w:hAnsi="Times New Roman" w:cs="Times New Roman"/>
          <w:bCs/>
          <w:color w:val="000000"/>
          <w:sz w:val="24"/>
          <w:szCs w:val="24"/>
        </w:rPr>
        <w:t xml:space="preserve">Наблюдательного </w:t>
      </w:r>
      <w:r w:rsidR="00D17312" w:rsidRPr="00640C34">
        <w:rPr>
          <w:rFonts w:ascii="Times New Roman" w:hAnsi="Times New Roman" w:cs="Times New Roman"/>
          <w:bCs/>
          <w:color w:val="000000"/>
          <w:sz w:val="24"/>
          <w:szCs w:val="24"/>
        </w:rPr>
        <w:t xml:space="preserve">совета вознаграждение за выполнение ими своих обязанностей, за исключением компенсации документально подтвержденных расходов, непосредственно связанных с участием в работе </w:t>
      </w:r>
      <w:r w:rsidRPr="00640C34">
        <w:rPr>
          <w:rFonts w:ascii="Times New Roman" w:hAnsi="Times New Roman" w:cs="Times New Roman"/>
          <w:bCs/>
          <w:color w:val="000000"/>
          <w:sz w:val="24"/>
          <w:szCs w:val="24"/>
        </w:rPr>
        <w:t xml:space="preserve">Наблюдательного </w:t>
      </w:r>
      <w:r w:rsidR="00D17312" w:rsidRPr="00640C34">
        <w:rPr>
          <w:rFonts w:ascii="Times New Roman" w:hAnsi="Times New Roman" w:cs="Times New Roman"/>
          <w:bCs/>
          <w:color w:val="000000"/>
          <w:sz w:val="24"/>
          <w:szCs w:val="24"/>
        </w:rPr>
        <w:t>совета.</w:t>
      </w:r>
    </w:p>
    <w:p w:rsidR="00640C34" w:rsidRDefault="00640C34" w:rsidP="00640C34">
      <w:pPr>
        <w:pStyle w:val="a5"/>
        <w:shd w:val="clear" w:color="auto" w:fill="FFFFFF"/>
        <w:spacing w:line="240" w:lineRule="auto"/>
        <w:jc w:val="both"/>
      </w:pPr>
    </w:p>
    <w:p w:rsidR="00D17312" w:rsidRDefault="00D17312" w:rsidP="00D17312">
      <w:pPr>
        <w:pStyle w:val="a5"/>
        <w:numPr>
          <w:ilvl w:val="0"/>
          <w:numId w:val="1"/>
        </w:numPr>
        <w:shd w:val="clear" w:color="auto" w:fill="FFFFFF"/>
        <w:spacing w:after="0" w:line="240" w:lineRule="auto"/>
        <w:jc w:val="center"/>
        <w:rPr>
          <w:rFonts w:ascii="Times New Roman" w:hAnsi="Times New Roman" w:cs="Times New Roman"/>
          <w:b/>
          <w:bCs/>
          <w:color w:val="000000"/>
          <w:sz w:val="24"/>
          <w:szCs w:val="24"/>
        </w:rPr>
      </w:pPr>
      <w:r w:rsidRPr="00D17312">
        <w:rPr>
          <w:rFonts w:ascii="Times New Roman" w:hAnsi="Times New Roman" w:cs="Times New Roman"/>
          <w:b/>
          <w:bCs/>
          <w:color w:val="000000"/>
          <w:sz w:val="24"/>
          <w:szCs w:val="24"/>
        </w:rPr>
        <w:t>Порядок формирования Наблюдательного совета</w:t>
      </w:r>
    </w:p>
    <w:p w:rsidR="00640C34" w:rsidRPr="00D17312" w:rsidRDefault="00640C34" w:rsidP="00640C34">
      <w:pPr>
        <w:pStyle w:val="a5"/>
        <w:shd w:val="clear" w:color="auto" w:fill="FFFFFF"/>
        <w:spacing w:after="0" w:line="240" w:lineRule="auto"/>
        <w:rPr>
          <w:rFonts w:ascii="Times New Roman" w:hAnsi="Times New Roman" w:cs="Times New Roman"/>
          <w:b/>
          <w:bCs/>
          <w:color w:val="000000"/>
          <w:sz w:val="24"/>
          <w:szCs w:val="24"/>
        </w:rPr>
      </w:pPr>
    </w:p>
    <w:p w:rsidR="00D17312" w:rsidRPr="00D17312" w:rsidRDefault="00D17312" w:rsidP="00D17312">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Pr>
          <w:spacing w:val="-2"/>
          <w:sz w:val="28"/>
          <w:szCs w:val="28"/>
        </w:rPr>
        <w:t xml:space="preserve"> </w:t>
      </w:r>
      <w:r w:rsidRPr="00D17312">
        <w:rPr>
          <w:rFonts w:ascii="Times New Roman" w:hAnsi="Times New Roman" w:cs="Times New Roman"/>
          <w:bCs/>
          <w:color w:val="000000"/>
          <w:sz w:val="24"/>
          <w:szCs w:val="24"/>
        </w:rPr>
        <w:t xml:space="preserve"> Наблюдательный совет </w:t>
      </w:r>
      <w:r>
        <w:rPr>
          <w:rFonts w:ascii="Times New Roman" w:hAnsi="Times New Roman" w:cs="Times New Roman"/>
          <w:bCs/>
          <w:color w:val="000000"/>
          <w:sz w:val="24"/>
          <w:szCs w:val="24"/>
        </w:rPr>
        <w:t>ГАУ ДО ИО «Центр развития дополнительного образования детей» (далее, Учреждение)</w:t>
      </w:r>
      <w:r w:rsidRPr="00D17312">
        <w:rPr>
          <w:rFonts w:ascii="Times New Roman" w:hAnsi="Times New Roman" w:cs="Times New Roman"/>
          <w:bCs/>
          <w:color w:val="000000"/>
          <w:sz w:val="24"/>
          <w:szCs w:val="24"/>
        </w:rPr>
        <w:t xml:space="preserve"> создается в составе 6 человек.</w:t>
      </w:r>
    </w:p>
    <w:p w:rsidR="00D17312" w:rsidRDefault="00D17312" w:rsidP="00D17312">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D17312">
        <w:rPr>
          <w:rFonts w:ascii="Times New Roman" w:hAnsi="Times New Roman" w:cs="Times New Roman"/>
          <w:bCs/>
          <w:color w:val="000000"/>
          <w:sz w:val="24"/>
          <w:szCs w:val="24"/>
        </w:rPr>
        <w:t>В состав Наблюдательного совета</w:t>
      </w:r>
      <w:r>
        <w:rPr>
          <w:rFonts w:ascii="Times New Roman" w:hAnsi="Times New Roman" w:cs="Times New Roman"/>
          <w:bCs/>
          <w:color w:val="000000"/>
          <w:sz w:val="24"/>
          <w:szCs w:val="24"/>
        </w:rPr>
        <w:t xml:space="preserve"> Учреждения</w:t>
      </w:r>
      <w:r w:rsidRPr="00D17312">
        <w:rPr>
          <w:rFonts w:ascii="Times New Roman" w:hAnsi="Times New Roman" w:cs="Times New Roman"/>
          <w:bCs/>
          <w:color w:val="000000"/>
          <w:sz w:val="24"/>
          <w:szCs w:val="24"/>
        </w:rPr>
        <w:t xml:space="preserve"> входят: представитель</w:t>
      </w:r>
      <w:r>
        <w:rPr>
          <w:rFonts w:ascii="Times New Roman" w:hAnsi="Times New Roman" w:cs="Times New Roman"/>
          <w:bCs/>
          <w:color w:val="000000"/>
          <w:sz w:val="24"/>
          <w:szCs w:val="24"/>
        </w:rPr>
        <w:t xml:space="preserve"> Учредителя – один человек, представитель исполнительного органа государственной власти Иркутской области, осуществляющего управление государственной собственностью Иркутской области – один человек, представители общественности – два человека, работники Учреждения – два человека.</w:t>
      </w:r>
    </w:p>
    <w:p w:rsidR="00D17312" w:rsidRPr="00D17312" w:rsidRDefault="00D17312" w:rsidP="00D17312">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D17312">
        <w:rPr>
          <w:rFonts w:ascii="Times New Roman" w:hAnsi="Times New Roman" w:cs="Times New Roman"/>
          <w:bCs/>
          <w:color w:val="000000"/>
          <w:sz w:val="24"/>
          <w:szCs w:val="24"/>
        </w:rPr>
        <w:t>Срок полномочий Наблюдательного совета составляет</w:t>
      </w:r>
      <w:r>
        <w:rPr>
          <w:rFonts w:ascii="Times New Roman" w:hAnsi="Times New Roman" w:cs="Times New Roman"/>
          <w:bCs/>
          <w:color w:val="000000"/>
          <w:sz w:val="24"/>
          <w:szCs w:val="24"/>
        </w:rPr>
        <w:t xml:space="preserve"> три года.</w:t>
      </w:r>
    </w:p>
    <w:p w:rsidR="00D17312" w:rsidRPr="00D17312" w:rsidRDefault="00D17312" w:rsidP="00D17312">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D17312">
        <w:rPr>
          <w:rFonts w:ascii="Times New Roman" w:hAnsi="Times New Roman" w:cs="Times New Roman"/>
          <w:bCs/>
          <w:color w:val="000000"/>
          <w:sz w:val="24"/>
          <w:szCs w:val="24"/>
        </w:rPr>
        <w:t>Одно и то же лицо может быть членом Наблюдательного совета неограниченное количество раз.</w:t>
      </w:r>
    </w:p>
    <w:p w:rsidR="00D17312" w:rsidRDefault="00D17312" w:rsidP="00D17312">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Директор</w:t>
      </w:r>
      <w:r w:rsidRPr="00D17312">
        <w:rPr>
          <w:rFonts w:ascii="Times New Roman" w:hAnsi="Times New Roman" w:cs="Times New Roman"/>
          <w:bCs/>
          <w:color w:val="000000"/>
          <w:sz w:val="24"/>
          <w:szCs w:val="24"/>
        </w:rPr>
        <w:t xml:space="preserve"> Учреждения и его заместители не могут быть членами Наблюдательного совета. </w:t>
      </w:r>
      <w:r>
        <w:rPr>
          <w:rFonts w:ascii="Times New Roman" w:hAnsi="Times New Roman" w:cs="Times New Roman"/>
          <w:bCs/>
          <w:color w:val="000000"/>
          <w:sz w:val="24"/>
          <w:szCs w:val="24"/>
        </w:rPr>
        <w:t>Директор</w:t>
      </w:r>
      <w:r w:rsidRPr="00D17312">
        <w:rPr>
          <w:rFonts w:ascii="Times New Roman" w:hAnsi="Times New Roman" w:cs="Times New Roman"/>
          <w:bCs/>
          <w:color w:val="000000"/>
          <w:sz w:val="24"/>
          <w:szCs w:val="24"/>
        </w:rPr>
        <w:t xml:space="preserve"> Учреждения участвует в заседаниях Наблюдательного совета с правом совещательного голоса.</w:t>
      </w:r>
    </w:p>
    <w:p w:rsidR="00D17312" w:rsidRDefault="00D17312" w:rsidP="00D17312">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sidRPr="00D17312">
        <w:rPr>
          <w:rFonts w:ascii="Times New Roman" w:hAnsi="Times New Roman" w:cs="Times New Roman"/>
          <w:bCs/>
          <w:color w:val="000000"/>
          <w:sz w:val="24"/>
          <w:szCs w:val="24"/>
        </w:rPr>
        <w:t>Членами Наблюдательного совета не могут быть лица, имеющие неснятую или непогашенную судимость.</w:t>
      </w:r>
    </w:p>
    <w:p w:rsidR="00640C34" w:rsidRDefault="00640C34" w:rsidP="00640C34">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640C34">
        <w:rPr>
          <w:rFonts w:ascii="Times New Roman" w:hAnsi="Times New Roman" w:cs="Times New Roman"/>
          <w:bCs/>
          <w:color w:val="000000"/>
          <w:sz w:val="24"/>
          <w:szCs w:val="24"/>
        </w:rPr>
        <w:t xml:space="preserve">Решение о назначении членов наблюдательного совета или досрочном прекращении их полномочий принимается учредителем Учреждения. Решение о назначении представителя работников Учреждения членом Наблюдательного совета или досрочном прекращении его полномочий принимается </w:t>
      </w:r>
      <w:r>
        <w:rPr>
          <w:rFonts w:ascii="Times New Roman" w:hAnsi="Times New Roman" w:cs="Times New Roman"/>
          <w:bCs/>
          <w:color w:val="000000"/>
          <w:sz w:val="24"/>
          <w:szCs w:val="24"/>
        </w:rPr>
        <w:t>Педагогическим советом Учреждения</w:t>
      </w:r>
      <w:r w:rsidRPr="00640C34">
        <w:rPr>
          <w:rFonts w:ascii="Times New Roman" w:hAnsi="Times New Roman" w:cs="Times New Roman"/>
          <w:bCs/>
          <w:color w:val="000000"/>
          <w:sz w:val="24"/>
          <w:szCs w:val="24"/>
        </w:rPr>
        <w:t>.</w:t>
      </w:r>
    </w:p>
    <w:p w:rsidR="006E4B39" w:rsidRPr="006E4B39" w:rsidRDefault="006E4B39" w:rsidP="006E4B39">
      <w:pPr>
        <w:shd w:val="clear" w:color="auto" w:fill="FFFFFF"/>
        <w:spacing w:line="240" w:lineRule="auto"/>
        <w:jc w:val="both"/>
        <w:rPr>
          <w:rFonts w:ascii="Times New Roman" w:hAnsi="Times New Roman" w:cs="Times New Roman"/>
          <w:bCs/>
          <w:color w:val="000000"/>
          <w:sz w:val="24"/>
          <w:szCs w:val="24"/>
        </w:rPr>
      </w:pPr>
    </w:p>
    <w:p w:rsidR="00640C34" w:rsidRPr="00640C34" w:rsidRDefault="00640C34" w:rsidP="00640C34">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640C34">
        <w:rPr>
          <w:rFonts w:ascii="Times New Roman" w:hAnsi="Times New Roman" w:cs="Times New Roman"/>
          <w:bCs/>
          <w:color w:val="000000"/>
          <w:sz w:val="24"/>
          <w:szCs w:val="24"/>
        </w:rPr>
        <w:t>Полномочия члена Наблюдательного совета могут быть прекращены досрочно:</w:t>
      </w:r>
    </w:p>
    <w:p w:rsidR="00640C34" w:rsidRPr="00640C34" w:rsidRDefault="00640C34" w:rsidP="00640C34">
      <w:pPr>
        <w:pStyle w:val="a5"/>
        <w:numPr>
          <w:ilvl w:val="0"/>
          <w:numId w:val="12"/>
        </w:numPr>
        <w:shd w:val="clear" w:color="auto" w:fill="FFFFFF"/>
        <w:spacing w:line="240" w:lineRule="auto"/>
        <w:jc w:val="both"/>
        <w:rPr>
          <w:rFonts w:ascii="Times New Roman" w:hAnsi="Times New Roman" w:cs="Times New Roman"/>
          <w:bCs/>
          <w:color w:val="000000"/>
          <w:sz w:val="24"/>
          <w:szCs w:val="24"/>
        </w:rPr>
      </w:pPr>
      <w:proofErr w:type="gramStart"/>
      <w:r w:rsidRPr="00640C34">
        <w:rPr>
          <w:rFonts w:ascii="Times New Roman" w:hAnsi="Times New Roman" w:cs="Times New Roman"/>
          <w:bCs/>
          <w:color w:val="000000"/>
          <w:sz w:val="24"/>
          <w:szCs w:val="24"/>
        </w:rPr>
        <w:t>по</w:t>
      </w:r>
      <w:proofErr w:type="gramEnd"/>
      <w:r w:rsidRPr="00640C34">
        <w:rPr>
          <w:rFonts w:ascii="Times New Roman" w:hAnsi="Times New Roman" w:cs="Times New Roman"/>
          <w:bCs/>
          <w:color w:val="000000"/>
          <w:sz w:val="24"/>
          <w:szCs w:val="24"/>
        </w:rPr>
        <w:t xml:space="preserve"> просьбе члена Наблюдательного совета;</w:t>
      </w:r>
    </w:p>
    <w:p w:rsidR="00640C34" w:rsidRPr="00640C34" w:rsidRDefault="00640C34" w:rsidP="00640C34">
      <w:pPr>
        <w:pStyle w:val="a5"/>
        <w:numPr>
          <w:ilvl w:val="0"/>
          <w:numId w:val="12"/>
        </w:numPr>
        <w:shd w:val="clear" w:color="auto" w:fill="FFFFFF"/>
        <w:spacing w:line="240" w:lineRule="auto"/>
        <w:jc w:val="both"/>
        <w:rPr>
          <w:rFonts w:ascii="Times New Roman" w:hAnsi="Times New Roman" w:cs="Times New Roman"/>
          <w:bCs/>
          <w:color w:val="000000"/>
          <w:sz w:val="24"/>
          <w:szCs w:val="24"/>
        </w:rPr>
      </w:pPr>
      <w:proofErr w:type="gramStart"/>
      <w:r w:rsidRPr="00640C34">
        <w:rPr>
          <w:rFonts w:ascii="Times New Roman" w:hAnsi="Times New Roman" w:cs="Times New Roman"/>
          <w:bCs/>
          <w:color w:val="000000"/>
          <w:sz w:val="24"/>
          <w:szCs w:val="24"/>
        </w:rPr>
        <w:t>при</w:t>
      </w:r>
      <w:proofErr w:type="gramEnd"/>
      <w:r w:rsidRPr="00640C34">
        <w:rPr>
          <w:rFonts w:ascii="Times New Roman" w:hAnsi="Times New Roman" w:cs="Times New Roman"/>
          <w:bCs/>
          <w:color w:val="000000"/>
          <w:sz w:val="24"/>
          <w:szCs w:val="24"/>
        </w:rPr>
        <w:t xml:space="preserve"> невозможности исполнения членом Наблюдательного совета своих обязанностей по состоянию здоровья или по причине его отсутствия в месте нахождения Учреждения в течение 4 месяцев;</w:t>
      </w:r>
    </w:p>
    <w:p w:rsidR="00640C34" w:rsidRDefault="00640C34" w:rsidP="00640C34">
      <w:pPr>
        <w:pStyle w:val="a5"/>
        <w:numPr>
          <w:ilvl w:val="0"/>
          <w:numId w:val="12"/>
        </w:numPr>
        <w:shd w:val="clear" w:color="auto" w:fill="FFFFFF"/>
        <w:spacing w:line="240" w:lineRule="auto"/>
        <w:jc w:val="both"/>
        <w:rPr>
          <w:rFonts w:ascii="Times New Roman" w:hAnsi="Times New Roman" w:cs="Times New Roman"/>
          <w:bCs/>
          <w:color w:val="000000"/>
          <w:sz w:val="24"/>
          <w:szCs w:val="24"/>
        </w:rPr>
      </w:pPr>
      <w:proofErr w:type="gramStart"/>
      <w:r w:rsidRPr="00640C34">
        <w:rPr>
          <w:rFonts w:ascii="Times New Roman" w:hAnsi="Times New Roman" w:cs="Times New Roman"/>
          <w:bCs/>
          <w:color w:val="000000"/>
          <w:sz w:val="24"/>
          <w:szCs w:val="24"/>
        </w:rPr>
        <w:t>в</w:t>
      </w:r>
      <w:proofErr w:type="gramEnd"/>
      <w:r w:rsidRPr="00640C34">
        <w:rPr>
          <w:rFonts w:ascii="Times New Roman" w:hAnsi="Times New Roman" w:cs="Times New Roman"/>
          <w:bCs/>
          <w:color w:val="000000"/>
          <w:sz w:val="24"/>
          <w:szCs w:val="24"/>
        </w:rPr>
        <w:t xml:space="preserve"> случае привлечения члена Наблюдательного совета к уголовной ответственности.</w:t>
      </w:r>
    </w:p>
    <w:p w:rsidR="00640C34" w:rsidRPr="00640C34" w:rsidRDefault="00640C34" w:rsidP="00640C34">
      <w:pPr>
        <w:shd w:val="clear" w:color="auto" w:fill="FFFFFF"/>
        <w:spacing w:line="240" w:lineRule="auto"/>
        <w:ind w:left="426" w:firstLine="564"/>
        <w:jc w:val="both"/>
        <w:rPr>
          <w:rFonts w:ascii="Times New Roman" w:hAnsi="Times New Roman" w:cs="Times New Roman"/>
          <w:bCs/>
          <w:color w:val="000000"/>
          <w:sz w:val="24"/>
          <w:szCs w:val="24"/>
        </w:rPr>
      </w:pPr>
      <w:r w:rsidRPr="00640C34">
        <w:rPr>
          <w:rFonts w:ascii="Times New Roman" w:hAnsi="Times New Roman" w:cs="Times New Roman"/>
          <w:bCs/>
          <w:color w:val="000000"/>
          <w:sz w:val="24"/>
          <w:szCs w:val="24"/>
        </w:rPr>
        <w:t>Полномочия члена Наблюдательного совета, являющегося</w:t>
      </w:r>
      <w:r w:rsidRPr="00640C34">
        <w:rPr>
          <w:rFonts w:ascii="Times New Roman" w:hAnsi="Times New Roman" w:cs="Times New Roman"/>
          <w:bCs/>
          <w:color w:val="000000"/>
          <w:sz w:val="24"/>
          <w:szCs w:val="24"/>
        </w:rPr>
        <w:br/>
        <w:t>представителем государственного органа состоящего с этим органом в</w:t>
      </w:r>
      <w:r w:rsidRPr="00640C34">
        <w:rPr>
          <w:rFonts w:ascii="Times New Roman" w:hAnsi="Times New Roman" w:cs="Times New Roman"/>
          <w:bCs/>
          <w:color w:val="000000"/>
          <w:sz w:val="24"/>
          <w:szCs w:val="24"/>
        </w:rPr>
        <w:br/>
        <w:t>трудовых отношениях:</w:t>
      </w:r>
    </w:p>
    <w:p w:rsidR="00640C34" w:rsidRPr="00640C34" w:rsidRDefault="00640C34" w:rsidP="00640C34">
      <w:pPr>
        <w:pStyle w:val="a5"/>
        <w:numPr>
          <w:ilvl w:val="0"/>
          <w:numId w:val="13"/>
        </w:numPr>
        <w:shd w:val="clear" w:color="auto" w:fill="FFFFFF"/>
        <w:spacing w:line="240" w:lineRule="auto"/>
        <w:jc w:val="both"/>
        <w:rPr>
          <w:rFonts w:ascii="Times New Roman" w:hAnsi="Times New Roman" w:cs="Times New Roman"/>
          <w:bCs/>
          <w:color w:val="000000"/>
          <w:sz w:val="24"/>
          <w:szCs w:val="24"/>
        </w:rPr>
      </w:pPr>
      <w:proofErr w:type="gramStart"/>
      <w:r w:rsidRPr="00640C34">
        <w:rPr>
          <w:rFonts w:ascii="Times New Roman" w:hAnsi="Times New Roman" w:cs="Times New Roman"/>
          <w:bCs/>
          <w:color w:val="000000"/>
          <w:sz w:val="24"/>
          <w:szCs w:val="24"/>
        </w:rPr>
        <w:t>прекращаются</w:t>
      </w:r>
      <w:proofErr w:type="gramEnd"/>
      <w:r w:rsidRPr="00640C34">
        <w:rPr>
          <w:rFonts w:ascii="Times New Roman" w:hAnsi="Times New Roman" w:cs="Times New Roman"/>
          <w:bCs/>
          <w:color w:val="000000"/>
          <w:sz w:val="24"/>
          <w:szCs w:val="24"/>
        </w:rPr>
        <w:t xml:space="preserve"> досрочно в случае прекращения трудовых отношений;</w:t>
      </w:r>
    </w:p>
    <w:p w:rsidR="00640C34" w:rsidRDefault="00640C34" w:rsidP="00640C34">
      <w:pPr>
        <w:pStyle w:val="a5"/>
        <w:numPr>
          <w:ilvl w:val="0"/>
          <w:numId w:val="13"/>
        </w:numPr>
        <w:shd w:val="clear" w:color="auto" w:fill="FFFFFF"/>
        <w:spacing w:line="240" w:lineRule="auto"/>
        <w:jc w:val="both"/>
        <w:rPr>
          <w:rFonts w:ascii="Times New Roman" w:hAnsi="Times New Roman" w:cs="Times New Roman"/>
          <w:bCs/>
          <w:color w:val="000000"/>
          <w:sz w:val="24"/>
          <w:szCs w:val="24"/>
        </w:rPr>
      </w:pPr>
      <w:proofErr w:type="gramStart"/>
      <w:r w:rsidRPr="00640C34">
        <w:rPr>
          <w:rFonts w:ascii="Times New Roman" w:hAnsi="Times New Roman" w:cs="Times New Roman"/>
          <w:bCs/>
          <w:color w:val="000000"/>
          <w:sz w:val="24"/>
          <w:szCs w:val="24"/>
        </w:rPr>
        <w:t>могут</w:t>
      </w:r>
      <w:proofErr w:type="gramEnd"/>
      <w:r w:rsidRPr="00640C34">
        <w:rPr>
          <w:rFonts w:ascii="Times New Roman" w:hAnsi="Times New Roman" w:cs="Times New Roman"/>
          <w:bCs/>
          <w:color w:val="000000"/>
          <w:sz w:val="24"/>
          <w:szCs w:val="24"/>
        </w:rPr>
        <w:t xml:space="preserve"> быть прекращены досрочно по представлению указанного государственного органа.</w:t>
      </w:r>
    </w:p>
    <w:p w:rsidR="000F2C66" w:rsidRDefault="00640C34" w:rsidP="000F2C66">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640C34">
        <w:rPr>
          <w:rFonts w:ascii="Times New Roman" w:hAnsi="Times New Roman" w:cs="Times New Roman"/>
          <w:bCs/>
          <w:color w:val="000000"/>
          <w:sz w:val="24"/>
          <w:szCs w:val="24"/>
        </w:rPr>
        <w:t>Вакантные места, образовавшиеся в Наблюдательном совете в связи</w:t>
      </w:r>
      <w:r w:rsidRPr="00640C34">
        <w:rPr>
          <w:rFonts w:ascii="Times New Roman" w:hAnsi="Times New Roman" w:cs="Times New Roman"/>
          <w:bCs/>
          <w:color w:val="000000"/>
          <w:sz w:val="24"/>
          <w:szCs w:val="24"/>
        </w:rPr>
        <w:br/>
        <w:t>со смертью или с досрочным прекращением полномочий его членов, замещаются на оставшийся срок полномочий Наблюдательного совета.</w:t>
      </w:r>
    </w:p>
    <w:p w:rsidR="00640C34" w:rsidRDefault="000F2C66" w:rsidP="006E4B39">
      <w:pPr>
        <w:pStyle w:val="a5"/>
        <w:numPr>
          <w:ilvl w:val="1"/>
          <w:numId w:val="1"/>
        </w:numPr>
        <w:shd w:val="clear" w:color="auto" w:fill="FFFFFF"/>
        <w:spacing w:line="240" w:lineRule="auto"/>
        <w:ind w:left="851" w:hanging="578"/>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Наблюдательный совет возглавляет председатель. </w:t>
      </w:r>
      <w:r w:rsidR="00640C34" w:rsidRPr="000F2C66">
        <w:rPr>
          <w:rFonts w:ascii="Times New Roman" w:hAnsi="Times New Roman" w:cs="Times New Roman"/>
          <w:bCs/>
          <w:color w:val="000000"/>
          <w:sz w:val="24"/>
          <w:szCs w:val="24"/>
        </w:rPr>
        <w:t>Председатель Наблюдательного совета избирается на срок</w:t>
      </w:r>
      <w:r w:rsidR="00640C34" w:rsidRPr="000F2C66">
        <w:rPr>
          <w:rFonts w:ascii="Times New Roman" w:hAnsi="Times New Roman" w:cs="Times New Roman"/>
          <w:bCs/>
          <w:color w:val="000000"/>
          <w:sz w:val="24"/>
          <w:szCs w:val="24"/>
        </w:rPr>
        <w:br/>
        <w:t>полномочий Наблюдательного совета членами Наблюдательного совета из их</w:t>
      </w:r>
      <w:r w:rsidR="00640C34" w:rsidRPr="000F2C66">
        <w:rPr>
          <w:rFonts w:ascii="Times New Roman" w:hAnsi="Times New Roman" w:cs="Times New Roman"/>
          <w:bCs/>
          <w:color w:val="000000"/>
          <w:sz w:val="24"/>
          <w:szCs w:val="24"/>
        </w:rPr>
        <w:br/>
        <w:t>числа простым большинством голосов от общего числа голосо</w:t>
      </w:r>
      <w:r>
        <w:rPr>
          <w:rFonts w:ascii="Times New Roman" w:hAnsi="Times New Roman" w:cs="Times New Roman"/>
          <w:bCs/>
          <w:color w:val="000000"/>
          <w:sz w:val="24"/>
          <w:szCs w:val="24"/>
        </w:rPr>
        <w:t>в членов</w:t>
      </w:r>
      <w:r>
        <w:rPr>
          <w:rFonts w:ascii="Times New Roman" w:hAnsi="Times New Roman" w:cs="Times New Roman"/>
          <w:bCs/>
          <w:color w:val="000000"/>
          <w:sz w:val="24"/>
          <w:szCs w:val="24"/>
        </w:rPr>
        <w:br/>
        <w:t>Наблюдательного совета.</w:t>
      </w:r>
      <w:r w:rsidR="00640C34" w:rsidRPr="000F2C66">
        <w:rPr>
          <w:rFonts w:ascii="Times New Roman" w:hAnsi="Times New Roman" w:cs="Times New Roman"/>
          <w:bCs/>
          <w:color w:val="000000"/>
          <w:sz w:val="24"/>
          <w:szCs w:val="24"/>
        </w:rPr>
        <w:t xml:space="preserve"> Представитель от работников Учреждения не может быть избран председателем Наблюдательного совета.</w:t>
      </w:r>
    </w:p>
    <w:p w:rsidR="000F2C66" w:rsidRPr="000F2C66" w:rsidRDefault="000F2C66" w:rsidP="006E4B39">
      <w:pPr>
        <w:pStyle w:val="a5"/>
        <w:numPr>
          <w:ilvl w:val="1"/>
          <w:numId w:val="1"/>
        </w:numPr>
        <w:shd w:val="clear" w:color="auto" w:fill="FFFFFF"/>
        <w:spacing w:line="240" w:lineRule="auto"/>
        <w:ind w:left="851" w:hanging="425"/>
        <w:jc w:val="both"/>
        <w:rPr>
          <w:rFonts w:ascii="Times New Roman" w:hAnsi="Times New Roman" w:cs="Times New Roman"/>
          <w:bCs/>
          <w:color w:val="000000"/>
          <w:sz w:val="24"/>
          <w:szCs w:val="24"/>
        </w:rPr>
      </w:pPr>
      <w:bookmarkStart w:id="0" w:name="_GoBack"/>
      <w:r w:rsidRPr="000F2C66">
        <w:rPr>
          <w:rFonts w:ascii="Times New Roman" w:hAnsi="Times New Roman" w:cs="Times New Roman"/>
          <w:bCs/>
          <w:color w:val="000000"/>
          <w:sz w:val="24"/>
          <w:szCs w:val="24"/>
        </w:rPr>
        <w:t>Председатель Наблюдательного совета организует работу</w:t>
      </w:r>
      <w:r w:rsidRPr="000F2C66">
        <w:rPr>
          <w:rFonts w:ascii="Times New Roman" w:hAnsi="Times New Roman" w:cs="Times New Roman"/>
          <w:bCs/>
          <w:color w:val="000000"/>
          <w:sz w:val="24"/>
          <w:szCs w:val="24"/>
        </w:rPr>
        <w:br/>
        <w:t>Наблюдательного совета, созывает его заседания, председательствует на них и организует ведение протокола.</w:t>
      </w:r>
      <w:r>
        <w:rPr>
          <w:rFonts w:ascii="Times New Roman" w:hAnsi="Times New Roman" w:cs="Times New Roman"/>
          <w:bCs/>
          <w:color w:val="000000"/>
          <w:sz w:val="24"/>
          <w:szCs w:val="24"/>
        </w:rPr>
        <w:t xml:space="preserve"> </w:t>
      </w:r>
      <w:r w:rsidRPr="000F2C66">
        <w:rPr>
          <w:rFonts w:ascii="Times New Roman" w:hAnsi="Times New Roman" w:cs="Times New Roman"/>
          <w:bCs/>
          <w:color w:val="000000"/>
          <w:sz w:val="24"/>
          <w:szCs w:val="24"/>
        </w:rPr>
        <w:t>В отсутствие председателя Наб</w:t>
      </w:r>
      <w:r>
        <w:rPr>
          <w:rFonts w:ascii="Times New Roman" w:hAnsi="Times New Roman" w:cs="Times New Roman"/>
          <w:bCs/>
          <w:color w:val="000000"/>
          <w:sz w:val="24"/>
          <w:szCs w:val="24"/>
        </w:rPr>
        <w:t xml:space="preserve">людательного совета его функции </w:t>
      </w:r>
      <w:r w:rsidRPr="000F2C66">
        <w:rPr>
          <w:rFonts w:ascii="Times New Roman" w:hAnsi="Times New Roman" w:cs="Times New Roman"/>
          <w:bCs/>
          <w:color w:val="000000"/>
          <w:sz w:val="24"/>
          <w:szCs w:val="24"/>
        </w:rPr>
        <w:t>осуществляет старший по возрасту член Наблюдательного совета, за</w:t>
      </w:r>
      <w:r w:rsidRPr="000F2C66">
        <w:rPr>
          <w:rFonts w:ascii="Times New Roman" w:hAnsi="Times New Roman" w:cs="Times New Roman"/>
          <w:bCs/>
          <w:color w:val="000000"/>
          <w:sz w:val="24"/>
          <w:szCs w:val="24"/>
        </w:rPr>
        <w:br/>
        <w:t xml:space="preserve">исключением </w:t>
      </w:r>
      <w:bookmarkEnd w:id="0"/>
      <w:r w:rsidRPr="000F2C66">
        <w:rPr>
          <w:rFonts w:ascii="Times New Roman" w:hAnsi="Times New Roman" w:cs="Times New Roman"/>
          <w:bCs/>
          <w:color w:val="000000"/>
          <w:sz w:val="24"/>
          <w:szCs w:val="24"/>
        </w:rPr>
        <w:t>представителя работников Учреждения.</w:t>
      </w:r>
    </w:p>
    <w:p w:rsidR="00640C34" w:rsidRPr="000F2C66" w:rsidRDefault="00640C34" w:rsidP="006E4B39">
      <w:pPr>
        <w:pStyle w:val="a5"/>
        <w:numPr>
          <w:ilvl w:val="1"/>
          <w:numId w:val="1"/>
        </w:numPr>
        <w:shd w:val="clear" w:color="auto" w:fill="FFFFFF"/>
        <w:spacing w:line="240" w:lineRule="auto"/>
        <w:ind w:hanging="294"/>
        <w:jc w:val="both"/>
        <w:rPr>
          <w:rFonts w:ascii="Times New Roman" w:hAnsi="Times New Roman" w:cs="Times New Roman"/>
          <w:bCs/>
          <w:color w:val="000000"/>
          <w:sz w:val="24"/>
          <w:szCs w:val="24"/>
        </w:rPr>
      </w:pPr>
      <w:r w:rsidRPr="000F2C66">
        <w:rPr>
          <w:rFonts w:ascii="Times New Roman" w:hAnsi="Times New Roman" w:cs="Times New Roman"/>
          <w:bCs/>
          <w:color w:val="000000"/>
          <w:sz w:val="24"/>
          <w:szCs w:val="24"/>
        </w:rPr>
        <w:t>Наблюдательный совет в любое время вправе переизбрать своего председателя.</w:t>
      </w:r>
    </w:p>
    <w:p w:rsidR="00D17312" w:rsidRDefault="00D17312" w:rsidP="000F2C66">
      <w:pPr>
        <w:shd w:val="clear" w:color="auto" w:fill="FFFFFF"/>
        <w:spacing w:line="240" w:lineRule="auto"/>
        <w:jc w:val="both"/>
      </w:pPr>
    </w:p>
    <w:p w:rsidR="00C1710C" w:rsidRDefault="00C1710C" w:rsidP="00C1710C">
      <w:pPr>
        <w:pStyle w:val="a5"/>
        <w:numPr>
          <w:ilvl w:val="0"/>
          <w:numId w:val="1"/>
        </w:numPr>
        <w:shd w:val="clear" w:color="auto" w:fill="FFFFFF"/>
        <w:spacing w:line="240" w:lineRule="auto"/>
        <w:jc w:val="center"/>
        <w:rPr>
          <w:rFonts w:ascii="Times New Roman" w:hAnsi="Times New Roman" w:cs="Times New Roman"/>
          <w:b/>
          <w:sz w:val="24"/>
          <w:szCs w:val="24"/>
        </w:rPr>
      </w:pPr>
      <w:r w:rsidRPr="00C1710C">
        <w:rPr>
          <w:rFonts w:ascii="Times New Roman" w:hAnsi="Times New Roman" w:cs="Times New Roman"/>
          <w:b/>
          <w:sz w:val="24"/>
          <w:szCs w:val="24"/>
        </w:rPr>
        <w:t>Компетенции наблюдательного совета</w:t>
      </w:r>
    </w:p>
    <w:p w:rsidR="00C1710C" w:rsidRDefault="00C1710C" w:rsidP="00C1710C">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C1710C">
        <w:rPr>
          <w:rFonts w:ascii="Times New Roman" w:hAnsi="Times New Roman" w:cs="Times New Roman"/>
          <w:bCs/>
          <w:color w:val="000000"/>
          <w:sz w:val="24"/>
          <w:szCs w:val="24"/>
        </w:rPr>
        <w:t>На</w:t>
      </w:r>
      <w:r>
        <w:rPr>
          <w:rFonts w:ascii="Times New Roman" w:hAnsi="Times New Roman" w:cs="Times New Roman"/>
          <w:bCs/>
          <w:color w:val="000000"/>
          <w:sz w:val="24"/>
          <w:szCs w:val="24"/>
        </w:rPr>
        <w:t>блюдательный совет рассматривает:</w:t>
      </w:r>
    </w:p>
    <w:p w:rsidR="00C1710C" w:rsidRDefault="00C1710C" w:rsidP="00C1710C">
      <w:pPr>
        <w:pStyle w:val="a5"/>
        <w:shd w:val="clear" w:color="auto" w:fill="FFFFFF"/>
        <w:spacing w:line="240" w:lineRule="auto"/>
        <w:jc w:val="both"/>
        <w:rPr>
          <w:rFonts w:ascii="Times New Roman" w:hAnsi="Times New Roman" w:cs="Times New Roman"/>
          <w:bCs/>
          <w:color w:val="000000"/>
          <w:sz w:val="24"/>
          <w:szCs w:val="24"/>
        </w:rPr>
      </w:pPr>
    </w:p>
    <w:p w:rsidR="00C1710C" w:rsidRDefault="00C1710C" w:rsidP="00C1710C">
      <w:pPr>
        <w:pStyle w:val="a5"/>
        <w:numPr>
          <w:ilvl w:val="0"/>
          <w:numId w:val="6"/>
        </w:numPr>
        <w:shd w:val="clear" w:color="auto" w:fill="FFFFFF"/>
        <w:spacing w:line="240" w:lineRule="auto"/>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предложения</w:t>
      </w:r>
      <w:proofErr w:type="gramEnd"/>
      <w:r>
        <w:rPr>
          <w:rFonts w:ascii="Times New Roman" w:hAnsi="Times New Roman" w:cs="Times New Roman"/>
          <w:bCs/>
          <w:color w:val="000000"/>
          <w:sz w:val="24"/>
          <w:szCs w:val="24"/>
        </w:rPr>
        <w:t xml:space="preserve"> Учредителя или директора Учреждения о внесении изменений в Устав Учреждения;</w:t>
      </w:r>
    </w:p>
    <w:p w:rsidR="00C1710C" w:rsidRDefault="00C1710C" w:rsidP="00C1710C">
      <w:pPr>
        <w:pStyle w:val="a5"/>
        <w:numPr>
          <w:ilvl w:val="0"/>
          <w:numId w:val="6"/>
        </w:numPr>
        <w:shd w:val="clear" w:color="auto" w:fill="FFFFFF"/>
        <w:spacing w:line="240" w:lineRule="auto"/>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предложения</w:t>
      </w:r>
      <w:proofErr w:type="gramEnd"/>
      <w:r>
        <w:rPr>
          <w:rFonts w:ascii="Times New Roman" w:hAnsi="Times New Roman" w:cs="Times New Roman"/>
          <w:bCs/>
          <w:color w:val="000000"/>
          <w:sz w:val="24"/>
          <w:szCs w:val="24"/>
        </w:rPr>
        <w:t xml:space="preserve"> Учредителя или директора Учреждения о создании и ликвидации филиалов Учреждения, об открытии и закрытии его представительств;</w:t>
      </w:r>
    </w:p>
    <w:p w:rsidR="00C1710C" w:rsidRDefault="00C1710C" w:rsidP="00C1710C">
      <w:pPr>
        <w:pStyle w:val="a5"/>
        <w:numPr>
          <w:ilvl w:val="0"/>
          <w:numId w:val="6"/>
        </w:numPr>
        <w:shd w:val="clear" w:color="auto" w:fill="FFFFFF"/>
        <w:spacing w:line="240" w:lineRule="auto"/>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предложения</w:t>
      </w:r>
      <w:proofErr w:type="gramEnd"/>
      <w:r>
        <w:rPr>
          <w:rFonts w:ascii="Times New Roman" w:hAnsi="Times New Roman" w:cs="Times New Roman"/>
          <w:bCs/>
          <w:color w:val="000000"/>
          <w:sz w:val="24"/>
          <w:szCs w:val="24"/>
        </w:rPr>
        <w:t xml:space="preserve"> Учредителя или директора Учреждения о реорганизации Учреждения или его ликвидации;</w:t>
      </w:r>
    </w:p>
    <w:p w:rsidR="00C1710C" w:rsidRDefault="00C1710C" w:rsidP="00C1710C">
      <w:pPr>
        <w:pStyle w:val="a5"/>
        <w:numPr>
          <w:ilvl w:val="0"/>
          <w:numId w:val="6"/>
        </w:numPr>
        <w:shd w:val="clear" w:color="auto" w:fill="FFFFFF"/>
        <w:spacing w:line="240" w:lineRule="auto"/>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предложения</w:t>
      </w:r>
      <w:proofErr w:type="gramEnd"/>
      <w:r>
        <w:rPr>
          <w:rFonts w:ascii="Times New Roman" w:hAnsi="Times New Roman" w:cs="Times New Roman"/>
          <w:bCs/>
          <w:color w:val="000000"/>
          <w:sz w:val="24"/>
          <w:szCs w:val="24"/>
        </w:rPr>
        <w:t xml:space="preserve"> Учредителя или директора Учреждения об изъятии имущества, закрепленного за Учреждением на праве оперативного управления;</w:t>
      </w:r>
    </w:p>
    <w:p w:rsidR="00C1710C" w:rsidRDefault="00C1710C" w:rsidP="00C1710C">
      <w:pPr>
        <w:pStyle w:val="a5"/>
        <w:numPr>
          <w:ilvl w:val="0"/>
          <w:numId w:val="6"/>
        </w:numPr>
        <w:shd w:val="clear" w:color="auto" w:fill="FFFFFF"/>
        <w:spacing w:line="240" w:lineRule="auto"/>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предложения</w:t>
      </w:r>
      <w:proofErr w:type="gramEnd"/>
      <w:r>
        <w:rPr>
          <w:rFonts w:ascii="Times New Roman" w:hAnsi="Times New Roman" w:cs="Times New Roman"/>
          <w:bCs/>
          <w:color w:val="000000"/>
          <w:sz w:val="24"/>
          <w:szCs w:val="24"/>
        </w:rPr>
        <w:t xml:space="preserve"> директора Учреждения об участии Учреждения в других юридических лицах, в </w:t>
      </w:r>
      <w:proofErr w:type="spellStart"/>
      <w:r>
        <w:rPr>
          <w:rFonts w:ascii="Times New Roman" w:hAnsi="Times New Roman" w:cs="Times New Roman"/>
          <w:bCs/>
          <w:color w:val="000000"/>
          <w:sz w:val="24"/>
          <w:szCs w:val="24"/>
        </w:rPr>
        <w:t>т.ч</w:t>
      </w:r>
      <w:proofErr w:type="spellEnd"/>
      <w:r>
        <w:rPr>
          <w:rFonts w:ascii="Times New Roman" w:hAnsi="Times New Roman" w:cs="Times New Roman"/>
          <w:bCs/>
          <w:color w:val="000000"/>
          <w:sz w:val="24"/>
          <w:szCs w:val="24"/>
        </w:rPr>
        <w:t>. о внесении денежных средств и иного имущества</w:t>
      </w:r>
      <w:r w:rsidR="00310A12">
        <w:rPr>
          <w:rFonts w:ascii="Times New Roman" w:hAnsi="Times New Roman" w:cs="Times New Roman"/>
          <w:bCs/>
          <w:color w:val="000000"/>
          <w:sz w:val="24"/>
          <w:szCs w:val="24"/>
        </w:rPr>
        <w:t xml:space="preserve"> в уставной (складочный)капитал других юридических лиц или передаче такого имущества иным образом другим юридическим лицам, в качестве учредителя или участника;</w:t>
      </w:r>
    </w:p>
    <w:p w:rsidR="00310A12" w:rsidRDefault="00310A12" w:rsidP="00C1710C">
      <w:pPr>
        <w:pStyle w:val="a5"/>
        <w:numPr>
          <w:ilvl w:val="0"/>
          <w:numId w:val="6"/>
        </w:numPr>
        <w:shd w:val="clear" w:color="auto" w:fill="FFFFFF"/>
        <w:spacing w:line="240" w:lineRule="auto"/>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проект</w:t>
      </w:r>
      <w:proofErr w:type="gramEnd"/>
      <w:r>
        <w:rPr>
          <w:rFonts w:ascii="Times New Roman" w:hAnsi="Times New Roman" w:cs="Times New Roman"/>
          <w:bCs/>
          <w:color w:val="000000"/>
          <w:sz w:val="24"/>
          <w:szCs w:val="24"/>
        </w:rPr>
        <w:t xml:space="preserve"> плана финансово-хозяйственной деятельности Учреждения;</w:t>
      </w:r>
    </w:p>
    <w:p w:rsidR="00310A12" w:rsidRDefault="00310A12" w:rsidP="00C1710C">
      <w:pPr>
        <w:pStyle w:val="a5"/>
        <w:numPr>
          <w:ilvl w:val="0"/>
          <w:numId w:val="6"/>
        </w:numPr>
        <w:shd w:val="clear" w:color="auto" w:fill="FFFFFF"/>
        <w:spacing w:line="240" w:lineRule="auto"/>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по</w:t>
      </w:r>
      <w:proofErr w:type="gramEnd"/>
      <w:r>
        <w:rPr>
          <w:rFonts w:ascii="Times New Roman" w:hAnsi="Times New Roman" w:cs="Times New Roman"/>
          <w:bCs/>
          <w:color w:val="000000"/>
          <w:sz w:val="24"/>
          <w:szCs w:val="24"/>
        </w:rPr>
        <w:t xml:space="preserve"> представлению директора Учреждения проекты отчетов о деятельности Учреждения и об использовании его имущества, об исполнении плана его финансово-хозяйственной деятельности, годовую бухгалтерскую отчетность Учреждения;</w:t>
      </w:r>
    </w:p>
    <w:p w:rsidR="00310A12" w:rsidRDefault="00310A12" w:rsidP="00C1710C">
      <w:pPr>
        <w:pStyle w:val="a5"/>
        <w:numPr>
          <w:ilvl w:val="0"/>
          <w:numId w:val="6"/>
        </w:numPr>
        <w:shd w:val="clear" w:color="auto" w:fill="FFFFFF"/>
        <w:spacing w:line="240" w:lineRule="auto"/>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предложения</w:t>
      </w:r>
      <w:proofErr w:type="gramEnd"/>
      <w:r>
        <w:rPr>
          <w:rFonts w:ascii="Times New Roman" w:hAnsi="Times New Roman" w:cs="Times New Roman"/>
          <w:bCs/>
          <w:color w:val="000000"/>
          <w:sz w:val="24"/>
          <w:szCs w:val="24"/>
        </w:rPr>
        <w:t xml:space="preserve"> директора Учреждения о совершении сделок по распоряжению имуществом, которым Учреждение не в праве распоряжаться самостоятельно;</w:t>
      </w:r>
    </w:p>
    <w:p w:rsidR="00310A12" w:rsidRDefault="00310A12" w:rsidP="00C1710C">
      <w:pPr>
        <w:pStyle w:val="a5"/>
        <w:numPr>
          <w:ilvl w:val="0"/>
          <w:numId w:val="6"/>
        </w:numPr>
        <w:shd w:val="clear" w:color="auto" w:fill="FFFFFF"/>
        <w:spacing w:line="240" w:lineRule="auto"/>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lastRenderedPageBreak/>
        <w:t>предложения</w:t>
      </w:r>
      <w:proofErr w:type="gramEnd"/>
      <w:r>
        <w:rPr>
          <w:rFonts w:ascii="Times New Roman" w:hAnsi="Times New Roman" w:cs="Times New Roman"/>
          <w:bCs/>
          <w:color w:val="000000"/>
          <w:sz w:val="24"/>
          <w:szCs w:val="24"/>
        </w:rPr>
        <w:t xml:space="preserve"> директора Учреждения о свершении крупных сделок;</w:t>
      </w:r>
    </w:p>
    <w:p w:rsidR="00310A12" w:rsidRDefault="00310A12" w:rsidP="00C1710C">
      <w:pPr>
        <w:pStyle w:val="a5"/>
        <w:numPr>
          <w:ilvl w:val="0"/>
          <w:numId w:val="6"/>
        </w:numPr>
        <w:shd w:val="clear" w:color="auto" w:fill="FFFFFF"/>
        <w:spacing w:line="240" w:lineRule="auto"/>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предложения</w:t>
      </w:r>
      <w:proofErr w:type="gramEnd"/>
      <w:r>
        <w:rPr>
          <w:rFonts w:ascii="Times New Roman" w:hAnsi="Times New Roman" w:cs="Times New Roman"/>
          <w:bCs/>
          <w:color w:val="000000"/>
          <w:sz w:val="24"/>
          <w:szCs w:val="24"/>
        </w:rPr>
        <w:t xml:space="preserve"> директора Учреждения о  совершении сделок, в совершении которых имеется заинтересованность;</w:t>
      </w:r>
    </w:p>
    <w:p w:rsidR="00310A12" w:rsidRDefault="00310A12" w:rsidP="00C1710C">
      <w:pPr>
        <w:pStyle w:val="a5"/>
        <w:numPr>
          <w:ilvl w:val="0"/>
          <w:numId w:val="6"/>
        </w:numPr>
        <w:shd w:val="clear" w:color="auto" w:fill="FFFFFF"/>
        <w:spacing w:line="240" w:lineRule="auto"/>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предложения</w:t>
      </w:r>
      <w:proofErr w:type="gramEnd"/>
      <w:r>
        <w:rPr>
          <w:rFonts w:ascii="Times New Roman" w:hAnsi="Times New Roman" w:cs="Times New Roman"/>
          <w:bCs/>
          <w:color w:val="000000"/>
          <w:sz w:val="24"/>
          <w:szCs w:val="24"/>
        </w:rPr>
        <w:t xml:space="preserve"> директора Учреждения о выборе кредитных организаций, в которых Учреждение может открыть банковские счета;</w:t>
      </w:r>
    </w:p>
    <w:p w:rsidR="00310A12" w:rsidRDefault="00310A12" w:rsidP="00C1710C">
      <w:pPr>
        <w:pStyle w:val="a5"/>
        <w:numPr>
          <w:ilvl w:val="0"/>
          <w:numId w:val="6"/>
        </w:numPr>
        <w:shd w:val="clear" w:color="auto" w:fill="FFFFFF"/>
        <w:spacing w:line="240" w:lineRule="auto"/>
        <w:jc w:val="both"/>
        <w:rPr>
          <w:rFonts w:ascii="Times New Roman" w:hAnsi="Times New Roman" w:cs="Times New Roman"/>
          <w:bCs/>
          <w:color w:val="000000"/>
          <w:sz w:val="24"/>
          <w:szCs w:val="24"/>
        </w:rPr>
      </w:pPr>
      <w:proofErr w:type="gramStart"/>
      <w:r>
        <w:rPr>
          <w:rFonts w:ascii="Times New Roman" w:hAnsi="Times New Roman" w:cs="Times New Roman"/>
          <w:bCs/>
          <w:color w:val="000000"/>
          <w:sz w:val="24"/>
          <w:szCs w:val="24"/>
        </w:rPr>
        <w:t>вопросы</w:t>
      </w:r>
      <w:proofErr w:type="gramEnd"/>
      <w:r>
        <w:rPr>
          <w:rFonts w:ascii="Times New Roman" w:hAnsi="Times New Roman" w:cs="Times New Roman"/>
          <w:bCs/>
          <w:color w:val="000000"/>
          <w:sz w:val="24"/>
          <w:szCs w:val="24"/>
        </w:rPr>
        <w:t xml:space="preserve"> проведения аудита годовой бухгалтерской отчетности.</w:t>
      </w:r>
    </w:p>
    <w:p w:rsidR="000F2C66" w:rsidRDefault="00310A12" w:rsidP="00310A12">
      <w:pPr>
        <w:shd w:val="clear" w:color="auto" w:fill="FFFFFF"/>
        <w:spacing w:line="240" w:lineRule="auto"/>
        <w:ind w:left="108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Вопросы, относящиеся к компетенции Наблюдательного совета, не могут быть переданы на рассмотрение другим органам управления Учреждения.</w:t>
      </w:r>
    </w:p>
    <w:p w:rsidR="000F2C66" w:rsidRPr="000F2C66" w:rsidRDefault="000F2C66" w:rsidP="000F2C66">
      <w:pPr>
        <w:rPr>
          <w:rFonts w:ascii="Times New Roman" w:hAnsi="Times New Roman" w:cs="Times New Roman"/>
          <w:sz w:val="24"/>
          <w:szCs w:val="24"/>
        </w:rPr>
      </w:pPr>
    </w:p>
    <w:p w:rsidR="000F2C66" w:rsidRDefault="000F2C66" w:rsidP="000F2C66">
      <w:pPr>
        <w:pStyle w:val="a5"/>
        <w:numPr>
          <w:ilvl w:val="0"/>
          <w:numId w:val="1"/>
        </w:numPr>
        <w:shd w:val="clear" w:color="auto" w:fill="FFFFFF"/>
        <w:spacing w:line="240" w:lineRule="auto"/>
        <w:jc w:val="center"/>
        <w:rPr>
          <w:rFonts w:ascii="Times New Roman" w:hAnsi="Times New Roman" w:cs="Times New Roman"/>
          <w:b/>
          <w:sz w:val="24"/>
          <w:szCs w:val="24"/>
        </w:rPr>
      </w:pPr>
      <w:r w:rsidRPr="000F2C66">
        <w:rPr>
          <w:rFonts w:ascii="Times New Roman" w:hAnsi="Times New Roman" w:cs="Times New Roman"/>
          <w:b/>
          <w:sz w:val="24"/>
          <w:szCs w:val="24"/>
        </w:rPr>
        <w:t>Порядок проведения з</w:t>
      </w:r>
      <w:r>
        <w:rPr>
          <w:rFonts w:ascii="Times New Roman" w:hAnsi="Times New Roman" w:cs="Times New Roman"/>
          <w:b/>
          <w:sz w:val="24"/>
          <w:szCs w:val="24"/>
        </w:rPr>
        <w:t>аседаний Наблюдательного совета</w:t>
      </w:r>
    </w:p>
    <w:p w:rsidR="000F2C66" w:rsidRPr="000F2C66" w:rsidRDefault="000F2C66" w:rsidP="000F2C66">
      <w:pPr>
        <w:pStyle w:val="a5"/>
        <w:shd w:val="clear" w:color="auto" w:fill="FFFFFF"/>
        <w:spacing w:line="240" w:lineRule="auto"/>
        <w:rPr>
          <w:rFonts w:ascii="Times New Roman" w:hAnsi="Times New Roman" w:cs="Times New Roman"/>
          <w:b/>
          <w:sz w:val="24"/>
          <w:szCs w:val="24"/>
        </w:rPr>
      </w:pPr>
    </w:p>
    <w:p w:rsidR="00310A12" w:rsidRDefault="000F2C66" w:rsidP="000F2C66">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0F2C66">
        <w:rPr>
          <w:rFonts w:ascii="Times New Roman" w:hAnsi="Times New Roman" w:cs="Times New Roman"/>
          <w:bCs/>
          <w:color w:val="000000"/>
          <w:sz w:val="24"/>
          <w:szCs w:val="24"/>
        </w:rPr>
        <w:t>Заседания Наблюдательного совета проводятся по мере</w:t>
      </w:r>
      <w:r w:rsidRPr="000F2C66">
        <w:rPr>
          <w:rFonts w:ascii="Times New Roman" w:hAnsi="Times New Roman" w:cs="Times New Roman"/>
          <w:bCs/>
          <w:color w:val="000000"/>
          <w:sz w:val="24"/>
          <w:szCs w:val="24"/>
        </w:rPr>
        <w:br/>
        <w:t>необходимости, но не реже 1 раза в квартал.</w:t>
      </w:r>
    </w:p>
    <w:p w:rsidR="000F2C66" w:rsidRDefault="000F2C66" w:rsidP="000F2C66">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Уведомление членов Наблюдательного совета о проведении заседания Наблюдательного совета осуществляется секретарем Наблюдательного совета не позднее, чем за </w:t>
      </w:r>
      <w:r w:rsidR="0051790E">
        <w:rPr>
          <w:rFonts w:ascii="Times New Roman" w:hAnsi="Times New Roman" w:cs="Times New Roman"/>
          <w:bCs/>
          <w:color w:val="000000"/>
          <w:sz w:val="24"/>
          <w:szCs w:val="24"/>
        </w:rPr>
        <w:t>пять</w:t>
      </w:r>
      <w:r>
        <w:rPr>
          <w:rFonts w:ascii="Times New Roman" w:hAnsi="Times New Roman" w:cs="Times New Roman"/>
          <w:bCs/>
          <w:color w:val="000000"/>
          <w:sz w:val="24"/>
          <w:szCs w:val="24"/>
        </w:rPr>
        <w:t xml:space="preserve"> дней до даты проведения заседания.</w:t>
      </w:r>
      <w:r w:rsidR="0051790E">
        <w:rPr>
          <w:rFonts w:ascii="Times New Roman" w:hAnsi="Times New Roman" w:cs="Times New Roman"/>
          <w:bCs/>
          <w:color w:val="000000"/>
          <w:sz w:val="24"/>
          <w:szCs w:val="24"/>
        </w:rPr>
        <w:t xml:space="preserve"> В уведомлении о проведении заседания Наблюдательного совета сообщаются сведения о лице по инициативе которого созывается заседание, место и время проведения заседания, повестка дня заседания</w:t>
      </w:r>
      <w:r w:rsidR="004722D2">
        <w:rPr>
          <w:rFonts w:ascii="Times New Roman" w:hAnsi="Times New Roman" w:cs="Times New Roman"/>
          <w:bCs/>
          <w:color w:val="000000"/>
          <w:sz w:val="24"/>
          <w:szCs w:val="24"/>
        </w:rPr>
        <w:t>.</w:t>
      </w:r>
    </w:p>
    <w:p w:rsidR="004722D2" w:rsidRDefault="004722D2" w:rsidP="000F2C66">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Приглашенные председателем Наблюдательного совета лица могут участвовать в заседании Наблюдательного совета, если против их присутствия не возражает более чем одна треть от общего числа членов</w:t>
      </w:r>
      <w:r w:rsidRPr="004722D2">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Наблюдательного совета.</w:t>
      </w:r>
    </w:p>
    <w:p w:rsidR="004722D2" w:rsidRDefault="004722D2" w:rsidP="000F2C66">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Заседание Наблюдательного совета является правомочным, если все члены Наблюдательного совета извещены о времени и месте его проведения и на заседании присутствует более половины членов Наблюдательного совета. Передача членом Наблюдательного совета своего голоса другому лицу не допускается.</w:t>
      </w:r>
    </w:p>
    <w:p w:rsidR="004722D2" w:rsidRDefault="004722D2" w:rsidP="000F2C66">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Каждый член Наблюдательного совета имеет при голосовании один голос. В случае равенства голосов, решающим является голос председателя Наблюдательного совета.</w:t>
      </w:r>
    </w:p>
    <w:p w:rsidR="004722D2" w:rsidRPr="000F2C66" w:rsidRDefault="004722D2" w:rsidP="000F2C66">
      <w:pPr>
        <w:pStyle w:val="a5"/>
        <w:numPr>
          <w:ilvl w:val="1"/>
          <w:numId w:val="1"/>
        </w:numPr>
        <w:shd w:val="clear" w:color="auto" w:fill="FFFFFF"/>
        <w:spacing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Первое заседание Наблюдательного совета, после его создания, а также первое заседание нового состава Наблюдательного совета созывается по требованию Учредителя. До избрания председателя Наблюдательного совета на таком заседании председательствует старший по возрасту член Наблюдательного совета, за исключением представителя работников Учреждения.</w:t>
      </w:r>
    </w:p>
    <w:sectPr w:rsidR="004722D2" w:rsidRPr="000F2C66" w:rsidSect="00DC5769">
      <w:headerReference w:type="first" r:id="rId7"/>
      <w:pgSz w:w="11906" w:h="16838"/>
      <w:pgMar w:top="567" w:right="566" w:bottom="851" w:left="170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3FF9" w:rsidRDefault="00853FF9">
      <w:pPr>
        <w:spacing w:after="0" w:line="240" w:lineRule="auto"/>
      </w:pPr>
      <w:r>
        <w:separator/>
      </w:r>
    </w:p>
  </w:endnote>
  <w:endnote w:type="continuationSeparator" w:id="0">
    <w:p w:rsidR="00853FF9" w:rsidRDefault="00853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3FF9" w:rsidRDefault="00853FF9">
      <w:pPr>
        <w:spacing w:after="0" w:line="240" w:lineRule="auto"/>
      </w:pPr>
      <w:r>
        <w:separator/>
      </w:r>
    </w:p>
  </w:footnote>
  <w:footnote w:type="continuationSeparator" w:id="0">
    <w:p w:rsidR="00853FF9" w:rsidRDefault="00853F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53D" w:rsidRPr="002C1CF5" w:rsidRDefault="00B4353D" w:rsidP="00B4353D">
    <w:pPr>
      <w:pStyle w:val="a3"/>
      <w:ind w:left="1701"/>
      <w:jc w:val="center"/>
      <w:rPr>
        <w:b/>
        <w:sz w:val="26"/>
        <w:szCs w:val="26"/>
      </w:rPr>
    </w:pPr>
    <w:r>
      <w:rPr>
        <w:noProof/>
        <w:lang w:val="ru-RU" w:eastAsia="ru-RU"/>
      </w:rPr>
      <w:drawing>
        <wp:anchor distT="0" distB="0" distL="114300" distR="114300" simplePos="0" relativeHeight="251659264" behindDoc="0" locked="0" layoutInCell="1" allowOverlap="1" wp14:anchorId="40DC313D" wp14:editId="5A59BC50">
          <wp:simplePos x="0" y="0"/>
          <wp:positionH relativeFrom="margin">
            <wp:posOffset>-452120</wp:posOffset>
          </wp:positionH>
          <wp:positionV relativeFrom="margin">
            <wp:posOffset>-1535430</wp:posOffset>
          </wp:positionV>
          <wp:extent cx="1371600" cy="1374140"/>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1374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1CF5">
      <w:rPr>
        <w:b/>
        <w:sz w:val="26"/>
        <w:szCs w:val="26"/>
      </w:rPr>
      <w:t>Министерство образования Иркутской области</w:t>
    </w:r>
  </w:p>
  <w:p w:rsidR="00B4353D" w:rsidRPr="002C1CF5" w:rsidRDefault="00B4353D" w:rsidP="00B4353D">
    <w:pPr>
      <w:tabs>
        <w:tab w:val="left" w:pos="4234"/>
      </w:tabs>
      <w:spacing w:line="240" w:lineRule="auto"/>
      <w:ind w:left="1701"/>
      <w:jc w:val="center"/>
      <w:rPr>
        <w:rFonts w:ascii="Times New Roman" w:hAnsi="Times New Roman"/>
        <w:b/>
        <w:color w:val="000000"/>
        <w:sz w:val="26"/>
        <w:szCs w:val="26"/>
      </w:rPr>
    </w:pPr>
  </w:p>
  <w:p w:rsidR="00B4353D" w:rsidRPr="002C1CF5" w:rsidRDefault="00B4353D" w:rsidP="00B4353D">
    <w:pPr>
      <w:spacing w:after="0" w:line="240" w:lineRule="auto"/>
      <w:ind w:left="1701"/>
      <w:jc w:val="center"/>
      <w:rPr>
        <w:rFonts w:ascii="Times New Roman" w:hAnsi="Times New Roman"/>
        <w:color w:val="000000"/>
        <w:sz w:val="26"/>
        <w:szCs w:val="28"/>
      </w:rPr>
    </w:pPr>
    <w:r w:rsidRPr="002C1CF5">
      <w:rPr>
        <w:rFonts w:ascii="Times New Roman" w:hAnsi="Times New Roman"/>
        <w:color w:val="000000"/>
        <w:sz w:val="26"/>
        <w:szCs w:val="28"/>
      </w:rPr>
      <w:t>Государственное автономное учреждение дополнительного образования Иркутской области</w:t>
    </w:r>
  </w:p>
  <w:p w:rsidR="00B4353D" w:rsidRPr="002C1CF5" w:rsidRDefault="00B4353D" w:rsidP="00B4353D">
    <w:pPr>
      <w:spacing w:after="0" w:line="240" w:lineRule="auto"/>
      <w:ind w:left="1701"/>
      <w:jc w:val="center"/>
      <w:rPr>
        <w:rFonts w:ascii="Times New Roman" w:hAnsi="Times New Roman"/>
        <w:b/>
        <w:color w:val="000000"/>
        <w:sz w:val="24"/>
        <w:szCs w:val="24"/>
      </w:rPr>
    </w:pPr>
    <w:r w:rsidRPr="002C1CF5">
      <w:rPr>
        <w:rFonts w:ascii="Times New Roman" w:hAnsi="Times New Roman"/>
        <w:b/>
        <w:color w:val="000000"/>
        <w:sz w:val="24"/>
        <w:szCs w:val="24"/>
      </w:rPr>
      <w:t>«</w:t>
    </w:r>
    <w:r>
      <w:rPr>
        <w:rFonts w:ascii="Times New Roman" w:hAnsi="Times New Roman"/>
        <w:b/>
        <w:color w:val="000000"/>
        <w:sz w:val="24"/>
        <w:szCs w:val="24"/>
      </w:rPr>
      <w:t>Региональный центр всестороннего развития ребенка «Вектор»</w:t>
    </w:r>
  </w:p>
  <w:p w:rsidR="00B4353D" w:rsidRPr="002C1CF5" w:rsidRDefault="00B4353D" w:rsidP="00B4353D">
    <w:pPr>
      <w:spacing w:after="0" w:line="240" w:lineRule="auto"/>
      <w:ind w:left="1701"/>
      <w:jc w:val="center"/>
      <w:rPr>
        <w:rFonts w:ascii="Times New Roman" w:hAnsi="Times New Roman"/>
        <w:color w:val="000000"/>
        <w:sz w:val="24"/>
        <w:szCs w:val="24"/>
      </w:rPr>
    </w:pPr>
    <w:r w:rsidRPr="002C1CF5">
      <w:rPr>
        <w:rFonts w:ascii="Times New Roman" w:hAnsi="Times New Roman"/>
        <w:color w:val="000000"/>
        <w:sz w:val="24"/>
        <w:szCs w:val="24"/>
      </w:rPr>
      <w:t xml:space="preserve">664007, г. Иркутск, улица </w:t>
    </w:r>
    <w:proofErr w:type="spellStart"/>
    <w:r w:rsidRPr="002C1CF5">
      <w:rPr>
        <w:rFonts w:ascii="Times New Roman" w:hAnsi="Times New Roman"/>
        <w:color w:val="000000"/>
        <w:sz w:val="24"/>
        <w:szCs w:val="24"/>
      </w:rPr>
      <w:t>Красноказачья</w:t>
    </w:r>
    <w:proofErr w:type="spellEnd"/>
    <w:r w:rsidRPr="002C1CF5">
      <w:rPr>
        <w:rFonts w:ascii="Times New Roman" w:hAnsi="Times New Roman"/>
        <w:color w:val="000000"/>
        <w:sz w:val="24"/>
        <w:szCs w:val="24"/>
      </w:rPr>
      <w:t>, стр. 9, телефон: 8 (3952) 500-448</w:t>
    </w:r>
  </w:p>
  <w:p w:rsidR="00B4353D" w:rsidRPr="002C1CF5" w:rsidRDefault="00B4353D" w:rsidP="00B4353D">
    <w:pPr>
      <w:spacing w:after="0" w:line="240" w:lineRule="auto"/>
      <w:ind w:left="1701"/>
      <w:jc w:val="center"/>
      <w:rPr>
        <w:rFonts w:ascii="Times New Roman" w:hAnsi="Times New Roman"/>
        <w:color w:val="000000"/>
        <w:sz w:val="24"/>
        <w:szCs w:val="24"/>
      </w:rPr>
    </w:pPr>
    <w:proofErr w:type="gramStart"/>
    <w:r w:rsidRPr="00C13E55">
      <w:rPr>
        <w:rFonts w:ascii="Arial Narrow" w:hAnsi="Arial Narrow"/>
        <w:color w:val="000000"/>
        <w:sz w:val="24"/>
        <w:szCs w:val="24"/>
        <w:lang w:val="en-US"/>
      </w:rPr>
      <w:t>e</w:t>
    </w:r>
    <w:r w:rsidRPr="002034E2">
      <w:rPr>
        <w:rFonts w:ascii="Arial Narrow" w:hAnsi="Arial Narrow"/>
        <w:color w:val="000000"/>
        <w:sz w:val="24"/>
        <w:szCs w:val="24"/>
        <w:lang w:val="en-US"/>
      </w:rPr>
      <w:t>-</w:t>
    </w:r>
    <w:r w:rsidRPr="00C13E55">
      <w:rPr>
        <w:rFonts w:ascii="Arial Narrow" w:hAnsi="Arial Narrow"/>
        <w:color w:val="000000"/>
        <w:sz w:val="24"/>
        <w:szCs w:val="24"/>
        <w:lang w:val="en-US"/>
      </w:rPr>
      <w:t>mail</w:t>
    </w:r>
    <w:proofErr w:type="gramEnd"/>
    <w:r w:rsidRPr="002034E2">
      <w:rPr>
        <w:rFonts w:ascii="Arial Narrow" w:hAnsi="Arial Narrow"/>
        <w:color w:val="000000"/>
        <w:sz w:val="24"/>
        <w:szCs w:val="24"/>
        <w:lang w:val="en-US"/>
      </w:rPr>
      <w:t xml:space="preserve">: </w:t>
    </w:r>
    <w:r w:rsidRPr="00C13E55">
      <w:rPr>
        <w:rFonts w:ascii="Arial Narrow" w:hAnsi="Arial Narrow"/>
        <w:color w:val="000000"/>
        <w:sz w:val="24"/>
        <w:szCs w:val="24"/>
        <w:lang w:val="en-US"/>
      </w:rPr>
      <w:t>detirk</w:t>
    </w:r>
    <w:r w:rsidRPr="00AB665F">
      <w:rPr>
        <w:rFonts w:ascii="Arial Narrow" w:hAnsi="Arial Narrow"/>
        <w:color w:val="000000"/>
        <w:sz w:val="24"/>
        <w:szCs w:val="24"/>
        <w:lang w:val="en-US"/>
      </w:rPr>
      <w:t>38</w:t>
    </w:r>
    <w:r w:rsidRPr="002034E2">
      <w:rPr>
        <w:rFonts w:ascii="Arial Narrow" w:hAnsi="Arial Narrow"/>
        <w:color w:val="000000"/>
        <w:sz w:val="24"/>
        <w:szCs w:val="24"/>
        <w:lang w:val="en-US"/>
      </w:rPr>
      <w:t>@</w:t>
    </w:r>
    <w:r w:rsidRPr="00C13E55">
      <w:rPr>
        <w:rFonts w:ascii="Arial Narrow" w:hAnsi="Arial Narrow"/>
        <w:color w:val="000000"/>
        <w:sz w:val="24"/>
        <w:szCs w:val="24"/>
        <w:lang w:val="en-US"/>
      </w:rPr>
      <w:t>mail</w:t>
    </w:r>
    <w:r w:rsidRPr="00AB665F">
      <w:rPr>
        <w:rFonts w:ascii="Arial Narrow" w:hAnsi="Arial Narrow"/>
        <w:color w:val="000000"/>
        <w:sz w:val="24"/>
        <w:szCs w:val="24"/>
        <w:lang w:val="en-US"/>
      </w:rPr>
      <w:t>.</w:t>
    </w:r>
    <w:r w:rsidRPr="00C13E55">
      <w:rPr>
        <w:rFonts w:ascii="Arial Narrow" w:hAnsi="Arial Narrow"/>
        <w:color w:val="000000"/>
        <w:sz w:val="24"/>
        <w:szCs w:val="24"/>
        <w:lang w:val="en-US"/>
      </w:rPr>
      <w:t>ru</w:t>
    </w:r>
  </w:p>
  <w:p w:rsidR="00D740F1" w:rsidRDefault="00853FF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F30B9"/>
    <w:multiLevelType w:val="hybridMultilevel"/>
    <w:tmpl w:val="E4FC2D2C"/>
    <w:lvl w:ilvl="0" w:tplc="37368D9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6C72222"/>
    <w:multiLevelType w:val="hybridMultilevel"/>
    <w:tmpl w:val="616E3B56"/>
    <w:lvl w:ilvl="0" w:tplc="37368D9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0BE7E63"/>
    <w:multiLevelType w:val="multilevel"/>
    <w:tmpl w:val="6FA8E16A"/>
    <w:lvl w:ilvl="0">
      <w:start w:val="1"/>
      <w:numFmt w:val="decimal"/>
      <w:lvlText w:val="%1."/>
      <w:lvlJc w:val="left"/>
      <w:pPr>
        <w:ind w:left="720" w:hanging="360"/>
      </w:pPr>
      <w:rPr>
        <w:rFonts w:hint="default"/>
      </w:rPr>
    </w:lvl>
    <w:lvl w:ilvl="1">
      <w:start w:val="1"/>
      <w:numFmt w:val="decimal"/>
      <w:isLgl/>
      <w:lvlText w:val="%1.%2."/>
      <w:lvlJc w:val="left"/>
      <w:pPr>
        <w:ind w:left="720" w:hanging="380"/>
      </w:pPr>
      <w:rPr>
        <w:rFonts w:ascii="Times New Roman" w:hAnsi="Times New Roman" w:cs="Times New Roman" w:hint="default"/>
        <w:b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68820E2"/>
    <w:multiLevelType w:val="multilevel"/>
    <w:tmpl w:val="7E0C054C"/>
    <w:lvl w:ilvl="0">
      <w:start w:val="2"/>
      <w:numFmt w:val="decimal"/>
      <w:lvlText w:val="%1."/>
      <w:lvlJc w:val="left"/>
      <w:pPr>
        <w:ind w:left="675" w:hanging="675"/>
      </w:pPr>
      <w:rPr>
        <w:rFonts w:hint="default"/>
      </w:rPr>
    </w:lvl>
    <w:lvl w:ilvl="1">
      <w:start w:val="1"/>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4">
    <w:nsid w:val="16ED2BDF"/>
    <w:multiLevelType w:val="hybridMultilevel"/>
    <w:tmpl w:val="803C213E"/>
    <w:lvl w:ilvl="0" w:tplc="37368D96">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36115CE3"/>
    <w:multiLevelType w:val="singleLevel"/>
    <w:tmpl w:val="1C3A3520"/>
    <w:lvl w:ilvl="0">
      <w:start w:val="1"/>
      <w:numFmt w:val="decimal"/>
      <w:lvlText w:val="%1)"/>
      <w:legacy w:legacy="1" w:legacySpace="0" w:legacyIndent="308"/>
      <w:lvlJc w:val="left"/>
      <w:rPr>
        <w:rFonts w:ascii="Times New Roman" w:hAnsi="Times New Roman" w:cs="Times New Roman" w:hint="default"/>
      </w:rPr>
    </w:lvl>
  </w:abstractNum>
  <w:abstractNum w:abstractNumId="6">
    <w:nsid w:val="3B7A707F"/>
    <w:multiLevelType w:val="hybridMultilevel"/>
    <w:tmpl w:val="E7204382"/>
    <w:lvl w:ilvl="0" w:tplc="37368D9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52FB22E0"/>
    <w:multiLevelType w:val="multilevel"/>
    <w:tmpl w:val="2B7C7DDA"/>
    <w:lvl w:ilvl="0">
      <w:start w:val="2"/>
      <w:numFmt w:val="decimal"/>
      <w:lvlText w:val="%1."/>
      <w:lvlJc w:val="left"/>
      <w:pPr>
        <w:ind w:left="675" w:hanging="675"/>
      </w:pPr>
      <w:rPr>
        <w:rFonts w:hint="default"/>
      </w:rPr>
    </w:lvl>
    <w:lvl w:ilvl="1">
      <w:start w:val="1"/>
      <w:numFmt w:val="decimal"/>
      <w:lvlText w:val="%1.%2."/>
      <w:lvlJc w:val="left"/>
      <w:pPr>
        <w:ind w:left="1003" w:hanging="72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8">
    <w:nsid w:val="62F81856"/>
    <w:multiLevelType w:val="hybridMultilevel"/>
    <w:tmpl w:val="C7767E4C"/>
    <w:lvl w:ilvl="0" w:tplc="37368D9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646E2CF0"/>
    <w:multiLevelType w:val="hybridMultilevel"/>
    <w:tmpl w:val="7250EE64"/>
    <w:lvl w:ilvl="0" w:tplc="37368D9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74553F78"/>
    <w:multiLevelType w:val="hybridMultilevel"/>
    <w:tmpl w:val="32622B54"/>
    <w:lvl w:ilvl="0" w:tplc="37368D9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7FFD5AC6"/>
    <w:multiLevelType w:val="multilevel"/>
    <w:tmpl w:val="64A0DD50"/>
    <w:lvl w:ilvl="0">
      <w:start w:val="2"/>
      <w:numFmt w:val="decimal"/>
      <w:lvlText w:val="%1."/>
      <w:lvlJc w:val="left"/>
      <w:pPr>
        <w:ind w:left="675" w:hanging="675"/>
      </w:pPr>
      <w:rPr>
        <w:rFonts w:hint="default"/>
      </w:rPr>
    </w:lvl>
    <w:lvl w:ilvl="1">
      <w:start w:val="6"/>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num w:numId="1">
    <w:abstractNumId w:val="2"/>
  </w:num>
  <w:num w:numId="2">
    <w:abstractNumId w:val="1"/>
  </w:num>
  <w:num w:numId="3">
    <w:abstractNumId w:val="9"/>
  </w:num>
  <w:num w:numId="4">
    <w:abstractNumId w:val="8"/>
  </w:num>
  <w:num w:numId="5">
    <w:abstractNumId w:val="10"/>
  </w:num>
  <w:num w:numId="6">
    <w:abstractNumId w:val="6"/>
  </w:num>
  <w:num w:numId="7">
    <w:abstractNumId w:val="3"/>
  </w:num>
  <w:num w:numId="8">
    <w:abstractNumId w:val="7"/>
  </w:num>
  <w:num w:numId="9">
    <w:abstractNumId w:val="5"/>
  </w:num>
  <w:num w:numId="10">
    <w:abstractNumId w:val="5"/>
    <w:lvlOverride w:ilvl="0">
      <w:lvl w:ilvl="0">
        <w:start w:val="1"/>
        <w:numFmt w:val="decimal"/>
        <w:lvlText w:val="%1)"/>
        <w:legacy w:legacy="1" w:legacySpace="0" w:legacyIndent="307"/>
        <w:lvlJc w:val="left"/>
        <w:rPr>
          <w:rFonts w:ascii="Times New Roman" w:hAnsi="Times New Roman" w:cs="Times New Roman" w:hint="default"/>
        </w:rPr>
      </w:lvl>
    </w:lvlOverride>
  </w:num>
  <w:num w:numId="11">
    <w:abstractNumId w:val="11"/>
  </w:num>
  <w:num w:numId="12">
    <w:abstractNumId w:val="4"/>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E0C"/>
    <w:rsid w:val="0003366C"/>
    <w:rsid w:val="000F2C66"/>
    <w:rsid w:val="00110A1B"/>
    <w:rsid w:val="001215D1"/>
    <w:rsid w:val="001A2081"/>
    <w:rsid w:val="001C1769"/>
    <w:rsid w:val="001C3C9F"/>
    <w:rsid w:val="002F13B5"/>
    <w:rsid w:val="00310A12"/>
    <w:rsid w:val="003A4333"/>
    <w:rsid w:val="003B45DE"/>
    <w:rsid w:val="004608D6"/>
    <w:rsid w:val="004722D2"/>
    <w:rsid w:val="004E3146"/>
    <w:rsid w:val="0051790E"/>
    <w:rsid w:val="00640C34"/>
    <w:rsid w:val="00666E0C"/>
    <w:rsid w:val="006E4B39"/>
    <w:rsid w:val="00853FF9"/>
    <w:rsid w:val="008B252E"/>
    <w:rsid w:val="00AC6718"/>
    <w:rsid w:val="00B4353D"/>
    <w:rsid w:val="00B8139E"/>
    <w:rsid w:val="00C1710C"/>
    <w:rsid w:val="00C94DBF"/>
    <w:rsid w:val="00D0510B"/>
    <w:rsid w:val="00D17312"/>
    <w:rsid w:val="00F04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53848F-B37C-4E29-A296-7EBDF2F7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71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710C"/>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4">
    <w:name w:val="Верхний колонтитул Знак"/>
    <w:basedOn w:val="a0"/>
    <w:link w:val="a3"/>
    <w:uiPriority w:val="99"/>
    <w:rsid w:val="00C1710C"/>
    <w:rPr>
      <w:rFonts w:ascii="Times New Roman" w:eastAsia="Times New Roman" w:hAnsi="Times New Roman" w:cs="Times New Roman"/>
      <w:sz w:val="24"/>
      <w:szCs w:val="24"/>
      <w:lang w:val="x-none" w:eastAsia="x-none"/>
    </w:rPr>
  </w:style>
  <w:style w:type="paragraph" w:styleId="a5">
    <w:name w:val="List Paragraph"/>
    <w:basedOn w:val="a"/>
    <w:uiPriority w:val="34"/>
    <w:qFormat/>
    <w:rsid w:val="00C1710C"/>
    <w:pPr>
      <w:ind w:left="720"/>
      <w:contextualSpacing/>
    </w:pPr>
  </w:style>
  <w:style w:type="paragraph" w:styleId="a6">
    <w:name w:val="Normal (Web)"/>
    <w:basedOn w:val="a"/>
    <w:rsid w:val="00D1731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qFormat/>
    <w:rsid w:val="00D17312"/>
    <w:rPr>
      <w:b/>
      <w:bCs/>
    </w:rPr>
  </w:style>
  <w:style w:type="paragraph" w:styleId="a8">
    <w:name w:val="footer"/>
    <w:basedOn w:val="a"/>
    <w:link w:val="a9"/>
    <w:uiPriority w:val="99"/>
    <w:unhideWhenUsed/>
    <w:rsid w:val="001C176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C1769"/>
  </w:style>
  <w:style w:type="paragraph" w:styleId="aa">
    <w:name w:val="Balloon Text"/>
    <w:basedOn w:val="a"/>
    <w:link w:val="ab"/>
    <w:uiPriority w:val="99"/>
    <w:semiHidden/>
    <w:unhideWhenUsed/>
    <w:rsid w:val="004608D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608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3</Pages>
  <Words>1054</Words>
  <Characters>6010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Gracheva</dc:creator>
  <cp:keywords/>
  <dc:description/>
  <cp:lastModifiedBy>Gracheva</cp:lastModifiedBy>
  <cp:revision>10</cp:revision>
  <cp:lastPrinted>2026-04-24T02:47:00Z</cp:lastPrinted>
  <dcterms:created xsi:type="dcterms:W3CDTF">2025-08-22T04:01:00Z</dcterms:created>
  <dcterms:modified xsi:type="dcterms:W3CDTF">2026-04-24T02:47:00Z</dcterms:modified>
</cp:coreProperties>
</file>