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80" w:rsidRDefault="008C7480" w:rsidP="008C748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 приказом директора № 253-од от 01.09.2021 г.</w:t>
      </w:r>
    </w:p>
    <w:p w:rsidR="00F17883" w:rsidRPr="00624A88" w:rsidRDefault="00F17883" w:rsidP="00F17883">
      <w:pPr>
        <w:spacing w:line="240" w:lineRule="auto"/>
        <w:jc w:val="center"/>
        <w:rPr>
          <w:rFonts w:ascii="Times New Roman" w:hAnsi="Times New Roman" w:cs="Times New Roman"/>
        </w:rPr>
      </w:pPr>
    </w:p>
    <w:p w:rsidR="009F6E40" w:rsidRPr="00C25069" w:rsidRDefault="009F6E40" w:rsidP="00BF0E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5069">
        <w:rPr>
          <w:rFonts w:ascii="Times New Roman" w:hAnsi="Times New Roman"/>
          <w:b/>
          <w:sz w:val="24"/>
          <w:szCs w:val="24"/>
        </w:rPr>
        <w:t>Порядок и основания</w:t>
      </w:r>
    </w:p>
    <w:p w:rsidR="009F6E40" w:rsidRPr="00C25069" w:rsidRDefault="009F6E40" w:rsidP="00BF0E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5069">
        <w:rPr>
          <w:rFonts w:ascii="Times New Roman" w:hAnsi="Times New Roman"/>
          <w:b/>
          <w:sz w:val="24"/>
          <w:szCs w:val="24"/>
        </w:rPr>
        <w:t xml:space="preserve"> </w:t>
      </w:r>
      <w:r w:rsidR="00456C86">
        <w:rPr>
          <w:rFonts w:ascii="Times New Roman" w:hAnsi="Times New Roman"/>
          <w:b/>
          <w:sz w:val="24"/>
          <w:szCs w:val="24"/>
        </w:rPr>
        <w:t>п</w:t>
      </w:r>
      <w:r w:rsidRPr="00C25069">
        <w:rPr>
          <w:rFonts w:ascii="Times New Roman" w:hAnsi="Times New Roman"/>
          <w:b/>
          <w:sz w:val="24"/>
          <w:szCs w:val="24"/>
        </w:rPr>
        <w:t>ерев</w:t>
      </w:r>
      <w:r w:rsidR="00456C86">
        <w:rPr>
          <w:rFonts w:ascii="Times New Roman" w:hAnsi="Times New Roman"/>
          <w:b/>
          <w:sz w:val="24"/>
          <w:szCs w:val="24"/>
        </w:rPr>
        <w:t xml:space="preserve">ода и </w:t>
      </w:r>
      <w:r>
        <w:rPr>
          <w:rFonts w:ascii="Times New Roman" w:hAnsi="Times New Roman"/>
          <w:b/>
          <w:sz w:val="24"/>
          <w:szCs w:val="24"/>
        </w:rPr>
        <w:t xml:space="preserve">отчисления </w:t>
      </w:r>
      <w:r w:rsidRPr="00C25069">
        <w:rPr>
          <w:rFonts w:ascii="Times New Roman" w:hAnsi="Times New Roman"/>
          <w:b/>
          <w:sz w:val="24"/>
          <w:szCs w:val="24"/>
        </w:rPr>
        <w:t>обучающихся</w:t>
      </w:r>
    </w:p>
    <w:p w:rsidR="009F6E40" w:rsidRPr="00021930" w:rsidRDefault="009F6E40" w:rsidP="009F6E40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F6E40" w:rsidRDefault="009F6E40" w:rsidP="009F6E40">
      <w:pPr>
        <w:pStyle w:val="a5"/>
        <w:numPr>
          <w:ilvl w:val="0"/>
          <w:numId w:val="15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25069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9F6E40" w:rsidRDefault="009F6E40" w:rsidP="009F6E40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F6E40" w:rsidRPr="009F6E40" w:rsidRDefault="009F6E40" w:rsidP="009F6E40">
      <w:pPr>
        <w:pStyle w:val="a5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56C86">
        <w:rPr>
          <w:rFonts w:ascii="Times New Roman" w:hAnsi="Times New Roman"/>
          <w:color w:val="000000"/>
          <w:sz w:val="24"/>
          <w:szCs w:val="24"/>
        </w:rPr>
        <w:t>Порядок и основания  перевода и</w:t>
      </w:r>
      <w:r w:rsidRPr="009F6E40">
        <w:rPr>
          <w:rFonts w:ascii="Times New Roman" w:hAnsi="Times New Roman"/>
          <w:color w:val="000000"/>
          <w:sz w:val="24"/>
          <w:szCs w:val="24"/>
        </w:rPr>
        <w:t xml:space="preserve"> отчисления обучающихся ГАУ ДО ИО «Центр развития дополнительного образования детей» (далее - Учреждение)  разработан  в соответствии с Федеральным законом от 29.12.2012 г. № 273-ФЗ «Об обр</w:t>
      </w:r>
      <w:r>
        <w:rPr>
          <w:rFonts w:ascii="Times New Roman" w:hAnsi="Times New Roman"/>
          <w:color w:val="000000"/>
          <w:sz w:val="24"/>
          <w:szCs w:val="24"/>
        </w:rPr>
        <w:t>азовании в Российской Федерации</w:t>
      </w:r>
      <w:r w:rsidRPr="009F6E40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в последней редакции</w:t>
      </w:r>
      <w:r w:rsidRPr="009F6E40">
        <w:rPr>
          <w:rFonts w:ascii="Times New Roman" w:hAnsi="Times New Roman"/>
          <w:color w:val="000000"/>
          <w:sz w:val="24"/>
          <w:szCs w:val="24"/>
        </w:rPr>
        <w:t xml:space="preserve">; </w:t>
      </w:r>
      <w:bookmarkStart w:id="0" w:name="_GoBack"/>
      <w:bookmarkEnd w:id="0"/>
      <w:r w:rsidRPr="009F6E40">
        <w:rPr>
          <w:rFonts w:ascii="Times New Roman" w:hAnsi="Times New Roman"/>
          <w:color w:val="000000"/>
          <w:sz w:val="24"/>
          <w:szCs w:val="24"/>
        </w:rPr>
        <w:t>Уставом Учреждения.</w:t>
      </w:r>
    </w:p>
    <w:p w:rsidR="009F6E40" w:rsidRPr="009F6E40" w:rsidRDefault="009F6E40" w:rsidP="009F6E40">
      <w:pPr>
        <w:pStyle w:val="a5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F6E40">
        <w:rPr>
          <w:rFonts w:ascii="Times New Roman" w:hAnsi="Times New Roman"/>
          <w:color w:val="000000"/>
          <w:sz w:val="24"/>
          <w:szCs w:val="24"/>
        </w:rPr>
        <w:t xml:space="preserve"> Настоящий Порядок обязателен для исполнения всеми обучающимися, их родителями (законными представителями), сотрудниками Учреждения. </w:t>
      </w:r>
    </w:p>
    <w:p w:rsidR="009F6E40" w:rsidRPr="009F6E40" w:rsidRDefault="009F6E40" w:rsidP="009F6E40">
      <w:pPr>
        <w:pStyle w:val="a5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F6E40">
        <w:rPr>
          <w:rFonts w:ascii="Times New Roman" w:hAnsi="Times New Roman"/>
          <w:color w:val="000000"/>
          <w:sz w:val="24"/>
          <w:szCs w:val="24"/>
        </w:rPr>
        <w:t>Принят с учетом мнения советов родителей (законных представителей) несовершеннолетних обучающихся.</w:t>
      </w:r>
    </w:p>
    <w:p w:rsidR="009F6E40" w:rsidRPr="000D5C02" w:rsidRDefault="009F6E40" w:rsidP="009F6E40">
      <w:pPr>
        <w:tabs>
          <w:tab w:val="left" w:pos="284"/>
        </w:tabs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:rsidR="009F6E40" w:rsidRPr="009F6E40" w:rsidRDefault="009F6E40" w:rsidP="009F6E40">
      <w:pPr>
        <w:pStyle w:val="a5"/>
        <w:numPr>
          <w:ilvl w:val="0"/>
          <w:numId w:val="16"/>
        </w:numPr>
        <w:spacing w:after="0" w:line="276" w:lineRule="auto"/>
        <w:ind w:left="0"/>
        <w:jc w:val="center"/>
        <w:rPr>
          <w:rFonts w:ascii="Times New Roman" w:hAnsi="Times New Roman"/>
          <w:color w:val="000000"/>
          <w:sz w:val="19"/>
          <w:szCs w:val="19"/>
          <w:lang w:eastAsia="ru-RU"/>
        </w:rPr>
      </w:pPr>
      <w:r w:rsidRPr="00E433AB">
        <w:rPr>
          <w:rFonts w:ascii="Times New Roman" w:hAnsi="Times New Roman"/>
          <w:b/>
          <w:color w:val="000000"/>
          <w:sz w:val="24"/>
          <w:szCs w:val="24"/>
          <w:lang w:eastAsia="ru-RU"/>
        </w:rPr>
        <w:t>Перевод обучающихся</w:t>
      </w:r>
    </w:p>
    <w:p w:rsidR="009F6E40" w:rsidRPr="009F6E40" w:rsidRDefault="009F6E40" w:rsidP="009F6E40">
      <w:pPr>
        <w:pStyle w:val="a5"/>
        <w:spacing w:after="0" w:line="276" w:lineRule="auto"/>
        <w:ind w:left="0"/>
        <w:rPr>
          <w:rFonts w:ascii="Times New Roman" w:hAnsi="Times New Roman"/>
          <w:color w:val="000000"/>
          <w:sz w:val="19"/>
          <w:szCs w:val="19"/>
          <w:lang w:eastAsia="ru-RU"/>
        </w:rPr>
      </w:pPr>
    </w:p>
    <w:p w:rsidR="009F6E40" w:rsidRPr="009F6E40" w:rsidRDefault="009F6E40" w:rsidP="009F6E40">
      <w:pPr>
        <w:pStyle w:val="a5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F6E40">
        <w:rPr>
          <w:rFonts w:ascii="Times New Roman" w:hAnsi="Times New Roman"/>
          <w:color w:val="000000"/>
          <w:sz w:val="24"/>
          <w:szCs w:val="24"/>
        </w:rPr>
        <w:t xml:space="preserve">Перевод обучающихся на следующий год обучения осуществляется при условии освоения дополнительной </w:t>
      </w:r>
      <w:r>
        <w:rPr>
          <w:rFonts w:ascii="Times New Roman" w:hAnsi="Times New Roman"/>
          <w:color w:val="000000"/>
          <w:sz w:val="24"/>
          <w:szCs w:val="24"/>
        </w:rPr>
        <w:t>общеобразовательной</w:t>
      </w:r>
      <w:r w:rsidRPr="009F6E40">
        <w:rPr>
          <w:rFonts w:ascii="Times New Roman" w:hAnsi="Times New Roman"/>
          <w:color w:val="000000"/>
          <w:sz w:val="24"/>
          <w:szCs w:val="24"/>
        </w:rPr>
        <w:t xml:space="preserve"> программы текущего учебного года и по результатам промежуточной аттестации.</w:t>
      </w:r>
    </w:p>
    <w:p w:rsidR="009F6E40" w:rsidRPr="009F6E40" w:rsidRDefault="009F6E40" w:rsidP="009F6E40">
      <w:pPr>
        <w:pStyle w:val="a5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hAnsi="Times New Roman"/>
          <w:color w:val="000000"/>
          <w:spacing w:val="-3"/>
          <w:sz w:val="24"/>
          <w:szCs w:val="24"/>
          <w:bdr w:val="none" w:sz="0" w:space="0" w:color="auto" w:frame="1"/>
        </w:rPr>
        <w:t xml:space="preserve"> </w:t>
      </w:r>
      <w:r w:rsidRPr="009F6E40">
        <w:rPr>
          <w:rFonts w:ascii="Times New Roman" w:hAnsi="Times New Roman"/>
          <w:color w:val="000000"/>
          <w:spacing w:val="-3"/>
          <w:sz w:val="24"/>
          <w:szCs w:val="24"/>
          <w:bdr w:val="none" w:sz="0" w:space="0" w:color="auto" w:frame="1"/>
        </w:rPr>
        <w:t>Допускается перевод обучающихся в течение учебного года из одного объединения в другое (в том числе разного профиля), исходя из его способностей и склонностей к выбранному виду деятельности по письменному заявлению родителей (законных представителей) обучающихся, не достигших 14-летнего возраста, заявлению обучающегося, достигшего 14</w:t>
      </w:r>
      <w:r>
        <w:rPr>
          <w:rFonts w:ascii="Times New Roman" w:hAnsi="Times New Roman"/>
          <w:color w:val="000000"/>
          <w:spacing w:val="-3"/>
          <w:sz w:val="24"/>
          <w:szCs w:val="24"/>
          <w:bdr w:val="none" w:sz="0" w:space="0" w:color="auto" w:frame="1"/>
        </w:rPr>
        <w:t>-</w:t>
      </w:r>
      <w:r w:rsidRPr="009F6E40">
        <w:rPr>
          <w:rFonts w:ascii="Times New Roman" w:hAnsi="Times New Roman"/>
          <w:color w:val="000000"/>
          <w:spacing w:val="-3"/>
          <w:sz w:val="24"/>
          <w:szCs w:val="24"/>
          <w:bdr w:val="none" w:sz="0" w:space="0" w:color="auto" w:frame="1"/>
        </w:rPr>
        <w:t>летнего возраста.</w:t>
      </w:r>
    </w:p>
    <w:p w:rsidR="009F6E40" w:rsidRPr="009F6E40" w:rsidRDefault="009F6E40" w:rsidP="009F6E40">
      <w:pPr>
        <w:pStyle w:val="a5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hAnsi="Times New Roman"/>
          <w:color w:val="000000"/>
          <w:spacing w:val="-3"/>
          <w:sz w:val="24"/>
          <w:szCs w:val="24"/>
          <w:bdr w:val="none" w:sz="0" w:space="0" w:color="auto" w:frame="1"/>
        </w:rPr>
        <w:t xml:space="preserve"> </w:t>
      </w:r>
      <w:r w:rsidRPr="009F6E40">
        <w:rPr>
          <w:rFonts w:ascii="Times New Roman" w:hAnsi="Times New Roman"/>
          <w:color w:val="000000"/>
          <w:spacing w:val="-3"/>
          <w:sz w:val="24"/>
          <w:szCs w:val="24"/>
          <w:bdr w:val="none" w:sz="0" w:space="0" w:color="auto" w:frame="1"/>
        </w:rPr>
        <w:t xml:space="preserve">Данный перевод осуществляется при наличии вакантных мест в объединении. В случае перевода в объединения туристско-краеведческой, физкультурно-спортивной направленностей необходима медицинская справка (предусмотрена </w:t>
      </w:r>
      <w:r>
        <w:rPr>
          <w:rFonts w:ascii="Times New Roman" w:hAnsi="Times New Roman"/>
          <w:color w:val="000000"/>
          <w:spacing w:val="-3"/>
          <w:sz w:val="24"/>
          <w:szCs w:val="24"/>
          <w:bdr w:val="none" w:sz="0" w:space="0" w:color="auto" w:frame="1"/>
        </w:rPr>
        <w:t xml:space="preserve">дополнительной </w:t>
      </w:r>
      <w:r w:rsidRPr="009F6E40">
        <w:rPr>
          <w:rFonts w:ascii="Times New Roman" w:hAnsi="Times New Roman"/>
          <w:color w:val="000000"/>
          <w:spacing w:val="-3"/>
          <w:sz w:val="24"/>
          <w:szCs w:val="24"/>
          <w:bdr w:val="none" w:sz="0" w:space="0" w:color="auto" w:frame="1"/>
        </w:rPr>
        <w:t>общеобразовательной программой).</w:t>
      </w:r>
    </w:p>
    <w:p w:rsidR="009F6E40" w:rsidRPr="009F6E40" w:rsidRDefault="009F6E40" w:rsidP="009F6E40">
      <w:pPr>
        <w:pStyle w:val="a5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F6E40">
        <w:rPr>
          <w:rFonts w:ascii="Times New Roman" w:hAnsi="Times New Roman"/>
          <w:color w:val="000000"/>
          <w:sz w:val="24"/>
          <w:szCs w:val="24"/>
        </w:rPr>
        <w:t>Обу</w:t>
      </w:r>
      <w:r w:rsidRPr="009F6E40">
        <w:rPr>
          <w:rFonts w:ascii="Times New Roman" w:hAnsi="Times New Roman"/>
          <w:sz w:val="24"/>
          <w:szCs w:val="24"/>
        </w:rPr>
        <w:t>чающиеся, показавшие высокие результаты освоения дополнительной обще</w:t>
      </w:r>
      <w:r>
        <w:rPr>
          <w:rFonts w:ascii="Times New Roman" w:hAnsi="Times New Roman"/>
          <w:sz w:val="24"/>
          <w:szCs w:val="24"/>
        </w:rPr>
        <w:t>образовательной</w:t>
      </w:r>
      <w:r w:rsidRPr="009F6E40">
        <w:rPr>
          <w:rFonts w:ascii="Times New Roman" w:hAnsi="Times New Roman"/>
          <w:sz w:val="24"/>
          <w:szCs w:val="24"/>
        </w:rPr>
        <w:t xml:space="preserve"> программы и выполнившие учебный план за следующий учебный год обучения, решением аттестационной комиссии на основании ходатайства педагога могут быть переведены через этап обучения.</w:t>
      </w:r>
    </w:p>
    <w:p w:rsidR="009F6E40" w:rsidRPr="00021930" w:rsidRDefault="009F6E40" w:rsidP="009F6E40">
      <w:pPr>
        <w:spacing w:line="276" w:lineRule="auto"/>
        <w:ind w:firstLine="426"/>
        <w:rPr>
          <w:rFonts w:ascii="Times New Roman" w:hAnsi="Times New Roman"/>
          <w:sz w:val="16"/>
          <w:szCs w:val="16"/>
        </w:rPr>
      </w:pPr>
    </w:p>
    <w:p w:rsidR="009F6E40" w:rsidRDefault="009F6E40" w:rsidP="00AA5A90">
      <w:pPr>
        <w:pStyle w:val="a5"/>
        <w:numPr>
          <w:ilvl w:val="0"/>
          <w:numId w:val="16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A5A90">
        <w:rPr>
          <w:rFonts w:ascii="Times New Roman" w:hAnsi="Times New Roman"/>
          <w:b/>
          <w:sz w:val="24"/>
          <w:szCs w:val="24"/>
        </w:rPr>
        <w:t>Отчисление обучающихся</w:t>
      </w:r>
    </w:p>
    <w:p w:rsidR="00AA5A90" w:rsidRDefault="00AA5A90" w:rsidP="00AA5A90">
      <w:pPr>
        <w:pStyle w:val="a5"/>
        <w:spacing w:line="276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F6E40" w:rsidRPr="00AA5A90" w:rsidRDefault="00AA5A90" w:rsidP="00AA5A90">
      <w:pPr>
        <w:pStyle w:val="a5"/>
        <w:numPr>
          <w:ilvl w:val="1"/>
          <w:numId w:val="1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F6E40" w:rsidRPr="00AA5A90">
        <w:rPr>
          <w:rFonts w:ascii="Times New Roman" w:hAnsi="Times New Roman"/>
          <w:sz w:val="24"/>
          <w:szCs w:val="24"/>
        </w:rPr>
        <w:t>Отчисление обучающихся оформляется приказом директора Учреждения на основании:</w:t>
      </w:r>
    </w:p>
    <w:p w:rsidR="009F6E40" w:rsidRPr="00AA5A90" w:rsidRDefault="009F6E40" w:rsidP="00AA5A90">
      <w:pPr>
        <w:pStyle w:val="a5"/>
        <w:numPr>
          <w:ilvl w:val="0"/>
          <w:numId w:val="17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A5A90">
        <w:rPr>
          <w:rFonts w:ascii="Times New Roman" w:hAnsi="Times New Roman"/>
          <w:sz w:val="24"/>
          <w:szCs w:val="24"/>
        </w:rPr>
        <w:t xml:space="preserve">завершения обучения по дополнительной общеобразовательной программе; </w:t>
      </w:r>
    </w:p>
    <w:p w:rsidR="009F6E40" w:rsidRPr="00AA5A90" w:rsidRDefault="009F6E40" w:rsidP="00AA5A90">
      <w:pPr>
        <w:pStyle w:val="a5"/>
        <w:numPr>
          <w:ilvl w:val="0"/>
          <w:numId w:val="17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A5A90">
        <w:rPr>
          <w:rFonts w:ascii="Times New Roman" w:hAnsi="Times New Roman"/>
          <w:sz w:val="24"/>
          <w:szCs w:val="24"/>
        </w:rPr>
        <w:t>по инициативе обучающихся, родителей (законных представителей) на основании их заявления.</w:t>
      </w:r>
    </w:p>
    <w:p w:rsidR="00624A88" w:rsidRPr="00624A88" w:rsidRDefault="00624A88" w:rsidP="00624A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4A88" w:rsidRPr="00624A88" w:rsidRDefault="00624A88" w:rsidP="00624A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4A88" w:rsidRPr="00624A88" w:rsidRDefault="00624A88" w:rsidP="00624A88">
      <w:pPr>
        <w:rPr>
          <w:rFonts w:ascii="Times New Roman" w:hAnsi="Times New Roman" w:cs="Times New Roman"/>
        </w:rPr>
      </w:pPr>
    </w:p>
    <w:p w:rsidR="00624A88" w:rsidRPr="00624A88" w:rsidRDefault="00624A88" w:rsidP="00624A88">
      <w:pPr>
        <w:rPr>
          <w:rFonts w:ascii="Times New Roman" w:hAnsi="Times New Roman" w:cs="Times New Roman"/>
        </w:rPr>
      </w:pPr>
    </w:p>
    <w:p w:rsidR="003510FE" w:rsidRPr="00624A88" w:rsidRDefault="003510FE" w:rsidP="003510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sectPr w:rsidR="003510FE" w:rsidRPr="00624A88" w:rsidSect="009F6E40">
      <w:headerReference w:type="first" r:id="rId7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043" w:rsidRDefault="00355043">
      <w:pPr>
        <w:spacing w:after="0" w:line="240" w:lineRule="auto"/>
      </w:pPr>
      <w:r>
        <w:separator/>
      </w:r>
    </w:p>
  </w:endnote>
  <w:endnote w:type="continuationSeparator" w:id="0">
    <w:p w:rsidR="00355043" w:rsidRDefault="0035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rnaulGrotesk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043" w:rsidRDefault="00355043">
      <w:pPr>
        <w:spacing w:after="0" w:line="240" w:lineRule="auto"/>
      </w:pPr>
      <w:r>
        <w:separator/>
      </w:r>
    </w:p>
  </w:footnote>
  <w:footnote w:type="continuationSeparator" w:id="0">
    <w:p w:rsidR="00355043" w:rsidRDefault="00355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1B" w:rsidRDefault="00F17883" w:rsidP="00CF351B">
    <w:pPr>
      <w:pStyle w:val="a3"/>
      <w:ind w:left="1418"/>
      <w:jc w:val="center"/>
      <w:rPr>
        <w:rFonts w:ascii="BarnaulGrotesk Medium" w:hAnsi="BarnaulGrotesk Medium"/>
        <w:sz w:val="28"/>
        <w:szCs w:val="28"/>
        <w:lang w:val="en-US"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-689610</wp:posOffset>
          </wp:positionH>
          <wp:positionV relativeFrom="paragraph">
            <wp:posOffset>3175</wp:posOffset>
          </wp:positionV>
          <wp:extent cx="1713230" cy="1438275"/>
          <wp:effectExtent l="0" t="0" r="0" b="9525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18" t="17273" r="14546" b="20909"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51B" w:rsidRPr="00C13E55" w:rsidRDefault="00DD0AFE" w:rsidP="00CF351B">
    <w:pPr>
      <w:pStyle w:val="a3"/>
      <w:ind w:left="1701"/>
      <w:jc w:val="center"/>
      <w:rPr>
        <w:rFonts w:ascii="Arial Narrow" w:hAnsi="Arial Narrow"/>
        <w:sz w:val="28"/>
        <w:szCs w:val="28"/>
      </w:rPr>
    </w:pPr>
    <w:r w:rsidRPr="00C13E55">
      <w:rPr>
        <w:rFonts w:ascii="Arial Narrow" w:hAnsi="Arial Narrow"/>
        <w:sz w:val="28"/>
        <w:szCs w:val="28"/>
      </w:rPr>
      <w:t>Министерство образования Иркутской области</w:t>
    </w:r>
  </w:p>
  <w:p w:rsidR="00CF351B" w:rsidRPr="00C13E55" w:rsidRDefault="00355043" w:rsidP="00CF351B">
    <w:pPr>
      <w:tabs>
        <w:tab w:val="left" w:pos="4234"/>
      </w:tabs>
      <w:spacing w:line="240" w:lineRule="auto"/>
      <w:ind w:left="1701"/>
      <w:jc w:val="center"/>
      <w:rPr>
        <w:rFonts w:ascii="Arial Narrow" w:hAnsi="Arial Narrow"/>
        <w:color w:val="000000"/>
        <w:sz w:val="28"/>
        <w:szCs w:val="28"/>
      </w:rPr>
    </w:pP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6"/>
        <w:szCs w:val="28"/>
      </w:rPr>
    </w:pPr>
    <w:r>
      <w:rPr>
        <w:rFonts w:ascii="Arial Narrow" w:hAnsi="Arial Narrow"/>
        <w:color w:val="000000"/>
        <w:sz w:val="26"/>
        <w:szCs w:val="28"/>
      </w:rPr>
      <w:t>Государственное автономное</w:t>
    </w:r>
    <w:r w:rsidRPr="00C13E55">
      <w:rPr>
        <w:rFonts w:ascii="Arial Narrow" w:hAnsi="Arial Narrow"/>
        <w:color w:val="000000"/>
        <w:sz w:val="26"/>
        <w:szCs w:val="28"/>
      </w:rPr>
      <w:t xml:space="preserve"> учреждение д</w:t>
    </w:r>
    <w:r>
      <w:rPr>
        <w:rFonts w:ascii="Arial Narrow" w:hAnsi="Arial Narrow"/>
        <w:color w:val="000000"/>
        <w:sz w:val="26"/>
        <w:szCs w:val="28"/>
      </w:rPr>
      <w:t>ополнительного образования Иркутской области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b/>
        <w:color w:val="000000"/>
        <w:sz w:val="24"/>
        <w:szCs w:val="24"/>
      </w:rPr>
    </w:pPr>
    <w:r w:rsidRPr="00C13E55">
      <w:rPr>
        <w:rFonts w:ascii="Arial Narrow" w:hAnsi="Arial Narrow"/>
        <w:b/>
        <w:color w:val="000000"/>
        <w:sz w:val="24"/>
        <w:szCs w:val="24"/>
      </w:rPr>
      <w:t>«Центр развития дополнительного обр</w:t>
    </w:r>
    <w:r>
      <w:rPr>
        <w:rFonts w:ascii="Arial Narrow" w:hAnsi="Arial Narrow"/>
        <w:b/>
        <w:color w:val="000000"/>
        <w:sz w:val="24"/>
        <w:szCs w:val="24"/>
      </w:rPr>
      <w:t>азования детей</w:t>
    </w:r>
    <w:r w:rsidRPr="00C13E55">
      <w:rPr>
        <w:rFonts w:ascii="Arial Narrow" w:hAnsi="Arial Narrow"/>
        <w:b/>
        <w:color w:val="000000"/>
        <w:sz w:val="24"/>
        <w:szCs w:val="24"/>
      </w:rPr>
      <w:t>»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</w:rPr>
    </w:pPr>
    <w:r w:rsidRPr="00C13E55">
      <w:rPr>
        <w:rFonts w:ascii="Arial Narrow" w:hAnsi="Arial Narrow"/>
        <w:color w:val="000000"/>
        <w:sz w:val="24"/>
        <w:szCs w:val="24"/>
      </w:rPr>
      <w:t>664007, г. Иркутск, улица Красно</w:t>
    </w:r>
    <w:r>
      <w:rPr>
        <w:rFonts w:ascii="Arial Narrow" w:hAnsi="Arial Narrow"/>
        <w:color w:val="000000"/>
        <w:sz w:val="24"/>
        <w:szCs w:val="24"/>
      </w:rPr>
      <w:t>казачья, 9, телефон: 8 (3952) 20-87-97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  <w:lang w:val="en-US"/>
      </w:rPr>
    </w:pPr>
    <w:proofErr w:type="gramStart"/>
    <w:r w:rsidRPr="00C13E55">
      <w:rPr>
        <w:rFonts w:ascii="Arial Narrow" w:hAnsi="Arial Narrow"/>
        <w:color w:val="000000"/>
        <w:sz w:val="24"/>
        <w:szCs w:val="24"/>
        <w:lang w:val="en-US"/>
      </w:rPr>
      <w:t>e-mail</w:t>
    </w:r>
    <w:proofErr w:type="gramEnd"/>
    <w:r w:rsidRPr="00C13E55">
      <w:rPr>
        <w:rFonts w:ascii="Arial Narrow" w:hAnsi="Arial Narrow"/>
        <w:color w:val="000000"/>
        <w:sz w:val="24"/>
        <w:szCs w:val="24"/>
        <w:lang w:val="en-US"/>
      </w:rPr>
      <w:t>: mail@detirk.ru</w:t>
    </w:r>
  </w:p>
  <w:p w:rsidR="00D740F1" w:rsidRDefault="003550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2222"/>
    <w:multiLevelType w:val="hybridMultilevel"/>
    <w:tmpl w:val="616E3B56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BE7E63"/>
    <w:multiLevelType w:val="multilevel"/>
    <w:tmpl w:val="AB3CC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793303"/>
    <w:multiLevelType w:val="hybridMultilevel"/>
    <w:tmpl w:val="7D44FB2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6DDC"/>
    <w:multiLevelType w:val="hybridMultilevel"/>
    <w:tmpl w:val="AA7AB68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E3499"/>
    <w:multiLevelType w:val="hybridMultilevel"/>
    <w:tmpl w:val="1F487AD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B18E7"/>
    <w:multiLevelType w:val="hybridMultilevel"/>
    <w:tmpl w:val="275A2B70"/>
    <w:lvl w:ilvl="0" w:tplc="37368D9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43E20AB9"/>
    <w:multiLevelType w:val="hybridMultilevel"/>
    <w:tmpl w:val="24F2C90E"/>
    <w:lvl w:ilvl="0" w:tplc="37368D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97D79C0"/>
    <w:multiLevelType w:val="multilevel"/>
    <w:tmpl w:val="43240D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0CE326A"/>
    <w:multiLevelType w:val="multilevel"/>
    <w:tmpl w:val="157A2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19E7374"/>
    <w:multiLevelType w:val="multilevel"/>
    <w:tmpl w:val="CFF47E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  <w:color w:val="auto"/>
      </w:rPr>
    </w:lvl>
  </w:abstractNum>
  <w:abstractNum w:abstractNumId="10" w15:restartNumberingAfterBreak="0">
    <w:nsid w:val="543A6E52"/>
    <w:multiLevelType w:val="multilevel"/>
    <w:tmpl w:val="95C2C55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  <w:color w:val="auto"/>
      </w:rPr>
    </w:lvl>
  </w:abstractNum>
  <w:abstractNum w:abstractNumId="11" w15:restartNumberingAfterBreak="0">
    <w:nsid w:val="5CA6114C"/>
    <w:multiLevelType w:val="multilevel"/>
    <w:tmpl w:val="95C2C55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  <w:color w:val="auto"/>
      </w:rPr>
    </w:lvl>
  </w:abstractNum>
  <w:abstractNum w:abstractNumId="12" w15:restartNumberingAfterBreak="0">
    <w:nsid w:val="6229125A"/>
    <w:multiLevelType w:val="multilevel"/>
    <w:tmpl w:val="95C2C55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  <w:color w:val="auto"/>
      </w:rPr>
    </w:lvl>
  </w:abstractNum>
  <w:abstractNum w:abstractNumId="13" w15:restartNumberingAfterBreak="0">
    <w:nsid w:val="62F81856"/>
    <w:multiLevelType w:val="hybridMultilevel"/>
    <w:tmpl w:val="C7767E4C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6E2CF0"/>
    <w:multiLevelType w:val="hybridMultilevel"/>
    <w:tmpl w:val="7250EE6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553F78"/>
    <w:multiLevelType w:val="hybridMultilevel"/>
    <w:tmpl w:val="32622B5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4E0DF1"/>
    <w:multiLevelType w:val="hybridMultilevel"/>
    <w:tmpl w:val="88E8B74E"/>
    <w:lvl w:ilvl="0" w:tplc="B1602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14"/>
  </w:num>
  <w:num w:numId="8">
    <w:abstractNumId w:val="13"/>
  </w:num>
  <w:num w:numId="9">
    <w:abstractNumId w:val="15"/>
  </w:num>
  <w:num w:numId="10">
    <w:abstractNumId w:val="9"/>
  </w:num>
  <w:num w:numId="11">
    <w:abstractNumId w:val="5"/>
  </w:num>
  <w:num w:numId="12">
    <w:abstractNumId w:val="11"/>
  </w:num>
  <w:num w:numId="13">
    <w:abstractNumId w:val="12"/>
  </w:num>
  <w:num w:numId="14">
    <w:abstractNumId w:val="10"/>
  </w:num>
  <w:num w:numId="15">
    <w:abstractNumId w:val="7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33"/>
    <w:rsid w:val="0008452F"/>
    <w:rsid w:val="000B686D"/>
    <w:rsid w:val="000D5C02"/>
    <w:rsid w:val="001215D1"/>
    <w:rsid w:val="00185FB2"/>
    <w:rsid w:val="002F13B5"/>
    <w:rsid w:val="003510FE"/>
    <w:rsid w:val="00355043"/>
    <w:rsid w:val="0035652D"/>
    <w:rsid w:val="003B518E"/>
    <w:rsid w:val="00456C86"/>
    <w:rsid w:val="004E3146"/>
    <w:rsid w:val="00624A88"/>
    <w:rsid w:val="006739EC"/>
    <w:rsid w:val="007A21C5"/>
    <w:rsid w:val="008B252E"/>
    <w:rsid w:val="008C7480"/>
    <w:rsid w:val="008F59AE"/>
    <w:rsid w:val="009D4F33"/>
    <w:rsid w:val="009F6E40"/>
    <w:rsid w:val="00A4426F"/>
    <w:rsid w:val="00AA5A90"/>
    <w:rsid w:val="00AC3A07"/>
    <w:rsid w:val="00B64CBA"/>
    <w:rsid w:val="00B8139E"/>
    <w:rsid w:val="00BF0E91"/>
    <w:rsid w:val="00C9306F"/>
    <w:rsid w:val="00C94DBF"/>
    <w:rsid w:val="00CA6B87"/>
    <w:rsid w:val="00D7168A"/>
    <w:rsid w:val="00DD0AFE"/>
    <w:rsid w:val="00E32B4D"/>
    <w:rsid w:val="00F17786"/>
    <w:rsid w:val="00F1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7BDF81-0B41-444B-B10B-D5A9A6B2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4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178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F178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4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Gracheva</dc:creator>
  <cp:keywords/>
  <dc:description/>
  <cp:lastModifiedBy>user</cp:lastModifiedBy>
  <cp:revision>9</cp:revision>
  <dcterms:created xsi:type="dcterms:W3CDTF">2025-08-22T02:09:00Z</dcterms:created>
  <dcterms:modified xsi:type="dcterms:W3CDTF">2025-09-29T03:45:00Z</dcterms:modified>
</cp:coreProperties>
</file>