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1F" w:rsidRDefault="00B2221F" w:rsidP="00B2221F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B2221F" w:rsidRDefault="00884472" w:rsidP="00B2221F">
      <w:pPr>
        <w:spacing w:line="240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приказу №____</w:t>
      </w:r>
      <w:r w:rsidR="00B2221F">
        <w:rPr>
          <w:rFonts w:ascii="Times New Roman" w:hAnsi="Times New Roman"/>
          <w:color w:val="000000"/>
          <w:sz w:val="24"/>
          <w:szCs w:val="24"/>
        </w:rPr>
        <w:t>-од</w:t>
      </w:r>
    </w:p>
    <w:p w:rsidR="00B2221F" w:rsidRDefault="00884472" w:rsidP="00B2221F">
      <w:pPr>
        <w:spacing w:line="240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от______</w:t>
      </w:r>
      <w:r w:rsidR="00B2221F">
        <w:rPr>
          <w:rFonts w:ascii="Times New Roman" w:hAnsi="Times New Roman"/>
          <w:color w:val="000000"/>
          <w:sz w:val="24"/>
          <w:szCs w:val="24"/>
        </w:rPr>
        <w:t>202</w:t>
      </w:r>
      <w:r w:rsidRPr="001312FB">
        <w:rPr>
          <w:rFonts w:ascii="Times New Roman" w:hAnsi="Times New Roman"/>
          <w:color w:val="000000"/>
          <w:sz w:val="24"/>
          <w:szCs w:val="24"/>
        </w:rPr>
        <w:t>6</w:t>
      </w:r>
      <w:r w:rsidR="00B2221F">
        <w:rPr>
          <w:rFonts w:ascii="Times New Roman" w:hAnsi="Times New Roman"/>
          <w:color w:val="000000"/>
          <w:sz w:val="24"/>
          <w:szCs w:val="24"/>
        </w:rPr>
        <w:t xml:space="preserve"> г. </w:t>
      </w:r>
    </w:p>
    <w:p w:rsidR="00B2221F" w:rsidRDefault="00B2221F" w:rsidP="00E41B61">
      <w:pPr>
        <w:spacing w:line="240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2221F" w:rsidRDefault="00B2221F" w:rsidP="00E41B6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B2221F" w:rsidRDefault="00B2221F" w:rsidP="00E41B6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проведении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практикума по школьному познавательному туризму на маршрутах «</w:t>
      </w:r>
      <w:r w:rsidR="00884472" w:rsidRPr="00884472">
        <w:rPr>
          <w:rFonts w:ascii="Times New Roman" w:hAnsi="Times New Roman"/>
          <w:b/>
          <w:sz w:val="24"/>
          <w:szCs w:val="24"/>
          <w:lang w:eastAsia="en-US"/>
        </w:rPr>
        <w:t>Ледовые тропы Байкала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», </w:t>
      </w:r>
      <w:r w:rsidR="00884472" w:rsidRPr="00884472">
        <w:rPr>
          <w:rFonts w:ascii="Times New Roman" w:hAnsi="Times New Roman"/>
          <w:b/>
          <w:bCs/>
          <w:sz w:val="24"/>
          <w:szCs w:val="24"/>
        </w:rPr>
        <w:t>посвященный Году единства народов России</w:t>
      </w:r>
    </w:p>
    <w:p w:rsidR="00B2221F" w:rsidRDefault="00B2221F" w:rsidP="00E41B6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221F" w:rsidRPr="00275DCE" w:rsidRDefault="00B2221F" w:rsidP="00E41B6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275DCE">
        <w:rPr>
          <w:rFonts w:ascii="Times New Roman" w:hAnsi="Times New Roman"/>
          <w:b/>
          <w:bCs/>
          <w:sz w:val="24"/>
          <w:szCs w:val="24"/>
        </w:rPr>
        <w:t>ОБЩИЕ СВЕДЕНИЯ</w:t>
      </w:r>
    </w:p>
    <w:p w:rsidR="00B2221F" w:rsidRDefault="00B2221F" w:rsidP="00E41B61">
      <w:pPr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>
        <w:rPr>
          <w:rFonts w:ascii="Times New Roman" w:hAnsi="Times New Roman"/>
          <w:sz w:val="24"/>
          <w:szCs w:val="24"/>
        </w:rPr>
        <w:t>рактикум по школьному познавательному туризму на маршрутах «</w:t>
      </w:r>
      <w:r w:rsidR="00884472" w:rsidRPr="00884472">
        <w:rPr>
          <w:rFonts w:ascii="Times New Roman" w:hAnsi="Times New Roman"/>
          <w:sz w:val="24"/>
          <w:szCs w:val="24"/>
        </w:rPr>
        <w:t xml:space="preserve">Ледовые тропы </w:t>
      </w:r>
      <w:r>
        <w:rPr>
          <w:rFonts w:ascii="Times New Roman" w:hAnsi="Times New Roman"/>
          <w:sz w:val="24"/>
          <w:szCs w:val="24"/>
        </w:rPr>
        <w:t>Байкал</w:t>
      </w:r>
      <w:r w:rsidR="008844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» (далее – Практикум) с целью развития пешеходного туризма в Иркутской области решает следующие задачи:</w:t>
      </w:r>
    </w:p>
    <w:p w:rsidR="00B2221F" w:rsidRDefault="00B2221F" w:rsidP="00E41B61">
      <w:pPr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чувства патриотизма и гражданственности обучающихся;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форм и методов учебно-тренировочного процесса;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популяризация школьного познавательного туризма на маршрутах в Иркутской области.</w:t>
      </w:r>
    </w:p>
    <w:p w:rsidR="00B2221F" w:rsidRDefault="00B2221F" w:rsidP="00E41B6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D324AB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 Данное положение является вызовом и основанием для командирования участников, представителей в составе делегаций на участие в Практикуме.</w:t>
      </w:r>
    </w:p>
    <w:p w:rsidR="00275DCE" w:rsidRDefault="00275DCE" w:rsidP="00E41B6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2221F" w:rsidRDefault="00B2221F" w:rsidP="00E41B61">
      <w:pPr>
        <w:spacing w:line="240" w:lineRule="auto"/>
        <w:ind w:left="720"/>
        <w:contextualSpacing/>
        <w:rPr>
          <w:rFonts w:ascii="Times New Roman" w:hAnsi="Times New Roman"/>
          <w:b/>
          <w:bCs/>
          <w:sz w:val="8"/>
          <w:szCs w:val="24"/>
          <w:lang w:eastAsia="en-US"/>
        </w:rPr>
      </w:pPr>
    </w:p>
    <w:p w:rsidR="00B2221F" w:rsidRPr="00275DCE" w:rsidRDefault="00B2221F" w:rsidP="00EB585D">
      <w:pPr>
        <w:pStyle w:val="a4"/>
        <w:numPr>
          <w:ilvl w:val="0"/>
          <w:numId w:val="3"/>
        </w:numPr>
        <w:spacing w:line="240" w:lineRule="auto"/>
        <w:ind w:left="851" w:hanging="65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DCE">
        <w:rPr>
          <w:rFonts w:ascii="Times New Roman" w:hAnsi="Times New Roman"/>
          <w:b/>
          <w:bCs/>
          <w:sz w:val="24"/>
          <w:szCs w:val="24"/>
        </w:rPr>
        <w:t>ОРГАНИЗАТОРЫ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Общее руководство проведением Практикума осуществляет ГАУ ДО ИО «Центр развития дополнительного образования детей</w:t>
      </w:r>
      <w:r w:rsidR="00884472" w:rsidRPr="00884472">
        <w:t xml:space="preserve"> </w:t>
      </w:r>
      <w:r w:rsidR="00884472">
        <w:t>«</w:t>
      </w:r>
      <w:r w:rsidR="00884472" w:rsidRPr="00884472">
        <w:rPr>
          <w:rFonts w:ascii="Times New Roman" w:hAnsi="Times New Roman"/>
          <w:sz w:val="24"/>
          <w:szCs w:val="24"/>
        </w:rPr>
        <w:t>Региональный центр всестор</w:t>
      </w:r>
      <w:r w:rsidR="002F11B5">
        <w:rPr>
          <w:rFonts w:ascii="Times New Roman" w:hAnsi="Times New Roman"/>
          <w:sz w:val="24"/>
          <w:szCs w:val="24"/>
        </w:rPr>
        <w:t>оннего развития ребенка «Вектор</w:t>
      </w:r>
      <w:r>
        <w:rPr>
          <w:rFonts w:ascii="Times New Roman" w:hAnsi="Times New Roman"/>
          <w:sz w:val="24"/>
          <w:szCs w:val="24"/>
        </w:rPr>
        <w:t>».</w:t>
      </w:r>
    </w:p>
    <w:p w:rsidR="00884472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Непосредственное проведение Практикума осуществляют педагогические работники регионального центра детско-юношеского туризма</w:t>
      </w:r>
      <w:r w:rsidR="007E7651">
        <w:rPr>
          <w:rFonts w:ascii="Times New Roman" w:hAnsi="Times New Roman"/>
          <w:sz w:val="24"/>
          <w:szCs w:val="24"/>
        </w:rPr>
        <w:t xml:space="preserve"> и спорта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утвержденные приказом ГАУ ДО ИО </w:t>
      </w:r>
      <w:r w:rsidR="00884472">
        <w:t>«</w:t>
      </w:r>
      <w:r w:rsidR="00884472" w:rsidRPr="00884472">
        <w:rPr>
          <w:rFonts w:ascii="Times New Roman" w:hAnsi="Times New Roman"/>
          <w:sz w:val="24"/>
          <w:szCs w:val="24"/>
        </w:rPr>
        <w:t>Региональный центр всестор</w:t>
      </w:r>
      <w:r w:rsidR="00520D90">
        <w:rPr>
          <w:rFonts w:ascii="Times New Roman" w:hAnsi="Times New Roman"/>
          <w:sz w:val="24"/>
          <w:szCs w:val="24"/>
        </w:rPr>
        <w:t>оннего развития ребенка «Вектор</w:t>
      </w:r>
      <w:r w:rsidR="00884472">
        <w:rPr>
          <w:rFonts w:ascii="Times New Roman" w:hAnsi="Times New Roman"/>
          <w:sz w:val="24"/>
          <w:szCs w:val="24"/>
        </w:rPr>
        <w:t>».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D324AB">
        <w:rPr>
          <w:rFonts w:ascii="Times New Roman" w:hAnsi="Times New Roman"/>
          <w:sz w:val="24"/>
          <w:szCs w:val="24"/>
        </w:rPr>
        <w:t xml:space="preserve">Руководитель – </w:t>
      </w:r>
      <w:proofErr w:type="spellStart"/>
      <w:r w:rsidR="001312FB" w:rsidRPr="00D324AB">
        <w:rPr>
          <w:rFonts w:ascii="Times New Roman" w:hAnsi="Times New Roman"/>
          <w:sz w:val="24"/>
          <w:szCs w:val="24"/>
        </w:rPr>
        <w:t>Колесникоа</w:t>
      </w:r>
      <w:proofErr w:type="spellEnd"/>
      <w:r w:rsidR="001312FB" w:rsidRPr="00D324AB">
        <w:rPr>
          <w:rFonts w:ascii="Times New Roman" w:hAnsi="Times New Roman"/>
          <w:sz w:val="24"/>
          <w:szCs w:val="24"/>
        </w:rPr>
        <w:t xml:space="preserve"> Наталья Юрьевна</w:t>
      </w:r>
      <w:r w:rsidRPr="00D324AB">
        <w:rPr>
          <w:rFonts w:ascii="Times New Roman" w:hAnsi="Times New Roman"/>
          <w:sz w:val="24"/>
          <w:szCs w:val="24"/>
        </w:rPr>
        <w:t>, заместитель руководителя Федоров Александр Владимирович</w:t>
      </w:r>
    </w:p>
    <w:p w:rsidR="00B2221F" w:rsidRDefault="00B2221F" w:rsidP="00E41B61">
      <w:pPr>
        <w:spacing w:line="240" w:lineRule="auto"/>
        <w:ind w:left="720" w:firstLine="0"/>
        <w:contextualSpacing/>
        <w:rPr>
          <w:rFonts w:ascii="Times New Roman" w:hAnsi="Times New Roman"/>
          <w:b/>
          <w:bCs/>
          <w:sz w:val="12"/>
          <w:szCs w:val="24"/>
          <w:lang w:eastAsia="en-US"/>
        </w:rPr>
      </w:pPr>
    </w:p>
    <w:p w:rsidR="00B2221F" w:rsidRPr="00275DCE" w:rsidRDefault="00B2221F" w:rsidP="00E41B61">
      <w:pPr>
        <w:pStyle w:val="a4"/>
        <w:numPr>
          <w:ilvl w:val="0"/>
          <w:numId w:val="3"/>
        </w:numPr>
        <w:spacing w:line="240" w:lineRule="auto"/>
        <w:ind w:left="993" w:hanging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DCE">
        <w:rPr>
          <w:rFonts w:ascii="Times New Roman" w:hAnsi="Times New Roman"/>
          <w:b/>
          <w:bCs/>
          <w:sz w:val="24"/>
          <w:szCs w:val="24"/>
        </w:rPr>
        <w:t>ВРЕМЯ И МЕСТО ПРОВЕДЕНИЯ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Практикум в формате похода выходного дня «Ледовый переход по Байкалу» проводится </w:t>
      </w:r>
      <w:r w:rsidR="005428FB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марта 202</w:t>
      </w:r>
      <w:r w:rsidR="005428F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>
        <w:rPr>
          <w:rFonts w:ascii="Times New Roman" w:hAnsi="Times New Roman"/>
          <w:sz w:val="24"/>
          <w:szCs w:val="24"/>
        </w:rPr>
        <w:t>Слюдянском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районе;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 w:rsidRPr="007E7651">
        <w:rPr>
          <w:rFonts w:ascii="Times New Roman" w:hAnsi="Times New Roman"/>
          <w:sz w:val="24"/>
          <w:szCs w:val="24"/>
        </w:rPr>
        <w:t>3.2. Практик</w:t>
      </w:r>
      <w:r w:rsidR="00D324AB" w:rsidRPr="007E7651">
        <w:rPr>
          <w:rFonts w:ascii="Times New Roman" w:hAnsi="Times New Roman"/>
          <w:sz w:val="24"/>
          <w:szCs w:val="24"/>
        </w:rPr>
        <w:t xml:space="preserve">ум в формате степенного лыжного похода </w:t>
      </w:r>
      <w:r w:rsidRPr="007E7651">
        <w:rPr>
          <w:rFonts w:ascii="Times New Roman" w:hAnsi="Times New Roman"/>
          <w:sz w:val="24"/>
          <w:szCs w:val="24"/>
        </w:rPr>
        <w:t xml:space="preserve">проводится </w:t>
      </w:r>
      <w:r w:rsidR="00D324AB" w:rsidRPr="007E7651">
        <w:rPr>
          <w:rFonts w:ascii="Times New Roman" w:hAnsi="Times New Roman"/>
          <w:sz w:val="24"/>
          <w:szCs w:val="24"/>
        </w:rPr>
        <w:t>14-15</w:t>
      </w:r>
      <w:r w:rsidRPr="007E7651">
        <w:rPr>
          <w:rFonts w:ascii="Times New Roman" w:hAnsi="Times New Roman"/>
          <w:sz w:val="24"/>
          <w:szCs w:val="24"/>
        </w:rPr>
        <w:t xml:space="preserve"> марта в </w:t>
      </w:r>
      <w:proofErr w:type="spellStart"/>
      <w:r w:rsidR="00D324AB" w:rsidRPr="007E7651">
        <w:rPr>
          <w:rFonts w:ascii="Times New Roman" w:hAnsi="Times New Roman"/>
          <w:sz w:val="24"/>
          <w:szCs w:val="24"/>
        </w:rPr>
        <w:t>Слюдянском</w:t>
      </w:r>
      <w:proofErr w:type="spellEnd"/>
      <w:r w:rsidR="00D324AB" w:rsidRPr="007E7651">
        <w:rPr>
          <w:rFonts w:ascii="Times New Roman" w:hAnsi="Times New Roman"/>
          <w:sz w:val="24"/>
          <w:szCs w:val="24"/>
        </w:rPr>
        <w:t xml:space="preserve"> районе</w:t>
      </w:r>
      <w:r w:rsidRPr="007E7651">
        <w:rPr>
          <w:rFonts w:ascii="Times New Roman" w:hAnsi="Times New Roman"/>
          <w:sz w:val="24"/>
          <w:szCs w:val="24"/>
        </w:rPr>
        <w:t>.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12"/>
          <w:szCs w:val="24"/>
        </w:rPr>
      </w:pPr>
    </w:p>
    <w:p w:rsidR="00B2221F" w:rsidRPr="00275DCE" w:rsidRDefault="00B2221F" w:rsidP="00E41B61">
      <w:pPr>
        <w:pStyle w:val="a4"/>
        <w:numPr>
          <w:ilvl w:val="0"/>
          <w:numId w:val="3"/>
        </w:numPr>
        <w:spacing w:line="240" w:lineRule="auto"/>
        <w:ind w:left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DCE">
        <w:rPr>
          <w:rFonts w:ascii="Times New Roman" w:hAnsi="Times New Roman"/>
          <w:b/>
          <w:bCs/>
          <w:sz w:val="24"/>
          <w:szCs w:val="24"/>
        </w:rPr>
        <w:t>ПРОГРАММА</w:t>
      </w:r>
    </w:p>
    <w:p w:rsidR="00B2221F" w:rsidRDefault="005428FB" w:rsidP="00E41B61">
      <w:pPr>
        <w:suppressAutoHyphens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B2221F">
        <w:rPr>
          <w:rFonts w:ascii="Times New Roman" w:hAnsi="Times New Roman"/>
          <w:b/>
          <w:sz w:val="24"/>
          <w:szCs w:val="24"/>
        </w:rPr>
        <w:t xml:space="preserve"> марта 202</w:t>
      </w:r>
      <w:r>
        <w:rPr>
          <w:rFonts w:ascii="Times New Roman" w:hAnsi="Times New Roman"/>
          <w:b/>
          <w:sz w:val="24"/>
          <w:szCs w:val="24"/>
        </w:rPr>
        <w:t>6</w:t>
      </w:r>
      <w:r w:rsidR="00B2221F">
        <w:rPr>
          <w:rFonts w:ascii="Times New Roman" w:hAnsi="Times New Roman"/>
          <w:b/>
          <w:sz w:val="24"/>
          <w:szCs w:val="24"/>
        </w:rPr>
        <w:t xml:space="preserve"> года</w:t>
      </w:r>
      <w:r w:rsidR="00B2221F">
        <w:rPr>
          <w:rFonts w:ascii="Times New Roman" w:hAnsi="Times New Roman"/>
          <w:sz w:val="28"/>
          <w:szCs w:val="28"/>
        </w:rPr>
        <w:t xml:space="preserve"> </w:t>
      </w:r>
      <w:r w:rsidR="00B2221F">
        <w:rPr>
          <w:rFonts w:ascii="Times New Roman" w:hAnsi="Times New Roman"/>
          <w:sz w:val="24"/>
          <w:szCs w:val="24"/>
        </w:rPr>
        <w:t xml:space="preserve">в формате школьного познавательного </w:t>
      </w:r>
      <w:r w:rsidR="00275DCE">
        <w:rPr>
          <w:rFonts w:ascii="Times New Roman" w:hAnsi="Times New Roman"/>
          <w:sz w:val="24"/>
          <w:szCs w:val="24"/>
        </w:rPr>
        <w:t>похода</w:t>
      </w:r>
      <w:r w:rsidR="00B2221F">
        <w:rPr>
          <w:rFonts w:ascii="Times New Roman" w:hAnsi="Times New Roman"/>
          <w:sz w:val="24"/>
          <w:szCs w:val="24"/>
        </w:rPr>
        <w:t xml:space="preserve"> </w:t>
      </w:r>
      <w:r w:rsidR="00D324AB">
        <w:rPr>
          <w:rFonts w:ascii="Times New Roman" w:hAnsi="Times New Roman"/>
          <w:sz w:val="24"/>
          <w:szCs w:val="24"/>
        </w:rPr>
        <w:t xml:space="preserve">выходного дня </w:t>
      </w:r>
      <w:r w:rsidR="00B2221F">
        <w:rPr>
          <w:rFonts w:ascii="Times New Roman" w:hAnsi="Times New Roman"/>
          <w:sz w:val="24"/>
          <w:szCs w:val="24"/>
        </w:rPr>
        <w:t xml:space="preserve">«Ледовый переход по Байкалу» по </w:t>
      </w:r>
      <w:r w:rsidR="00D324AB">
        <w:rPr>
          <w:rFonts w:ascii="Times New Roman" w:hAnsi="Times New Roman"/>
          <w:sz w:val="24"/>
          <w:szCs w:val="24"/>
        </w:rPr>
        <w:t>маршруту</w:t>
      </w:r>
      <w:r w:rsidR="00B2221F">
        <w:rPr>
          <w:rFonts w:ascii="Times New Roman" w:hAnsi="Times New Roman"/>
          <w:sz w:val="24"/>
          <w:szCs w:val="24"/>
        </w:rPr>
        <w:t xml:space="preserve">: г. Иркутск (ст. «Иркутск-Пассажирский») - ст. «Темная Падь» (ВСЖД) - пос. «Старая </w:t>
      </w:r>
      <w:proofErr w:type="spellStart"/>
      <w:r w:rsidR="00B2221F">
        <w:rPr>
          <w:rFonts w:ascii="Times New Roman" w:hAnsi="Times New Roman"/>
          <w:sz w:val="24"/>
          <w:szCs w:val="24"/>
        </w:rPr>
        <w:t>Ангасолка</w:t>
      </w:r>
      <w:proofErr w:type="spellEnd"/>
      <w:r w:rsidR="00B2221F">
        <w:rPr>
          <w:rFonts w:ascii="Times New Roman" w:hAnsi="Times New Roman"/>
          <w:sz w:val="24"/>
          <w:szCs w:val="24"/>
        </w:rPr>
        <w:t xml:space="preserve">» (149-й км. КБЖД) - ст. «Слюдянка-1» - ст. «Иркутск Пассажирский». Общая протяженность пешего маршрута составляет около </w:t>
      </w:r>
      <w:r w:rsidRPr="00EC10A3">
        <w:rPr>
          <w:rFonts w:ascii="Times New Roman" w:hAnsi="Times New Roman"/>
          <w:sz w:val="24"/>
          <w:szCs w:val="24"/>
        </w:rPr>
        <w:t>1</w:t>
      </w:r>
      <w:r w:rsidR="00EC10A3" w:rsidRPr="00EC10A3">
        <w:rPr>
          <w:rFonts w:ascii="Times New Roman" w:hAnsi="Times New Roman"/>
          <w:sz w:val="24"/>
          <w:szCs w:val="24"/>
        </w:rPr>
        <w:t>5</w:t>
      </w:r>
      <w:r w:rsidR="00B2221F">
        <w:rPr>
          <w:rFonts w:ascii="Times New Roman" w:hAnsi="Times New Roman"/>
          <w:sz w:val="24"/>
          <w:szCs w:val="24"/>
        </w:rPr>
        <w:t xml:space="preserve"> км </w:t>
      </w:r>
    </w:p>
    <w:p w:rsidR="005428FB" w:rsidRDefault="005428FB" w:rsidP="00E41B61">
      <w:pPr>
        <w:suppressAutoHyphens/>
        <w:spacing w:line="240" w:lineRule="auto"/>
        <w:rPr>
          <w:rFonts w:ascii="Times New Roman" w:hAnsi="Times New Roman"/>
          <w:sz w:val="24"/>
          <w:szCs w:val="24"/>
        </w:rPr>
      </w:pPr>
      <w:r w:rsidRPr="007E7651">
        <w:rPr>
          <w:rFonts w:ascii="Times New Roman" w:hAnsi="Times New Roman"/>
          <w:b/>
          <w:sz w:val="24"/>
          <w:szCs w:val="24"/>
        </w:rPr>
        <w:t>14</w:t>
      </w:r>
      <w:r w:rsidR="00B2221F" w:rsidRPr="007E7651">
        <w:rPr>
          <w:rFonts w:ascii="Times New Roman" w:hAnsi="Times New Roman"/>
          <w:b/>
          <w:sz w:val="24"/>
          <w:szCs w:val="24"/>
        </w:rPr>
        <w:t>-</w:t>
      </w:r>
      <w:r w:rsidRPr="007E7651">
        <w:rPr>
          <w:rFonts w:ascii="Times New Roman" w:hAnsi="Times New Roman"/>
          <w:b/>
          <w:sz w:val="24"/>
          <w:szCs w:val="24"/>
        </w:rPr>
        <w:t>15</w:t>
      </w:r>
      <w:r w:rsidR="00B2221F" w:rsidRPr="007E7651">
        <w:rPr>
          <w:rFonts w:ascii="Times New Roman" w:hAnsi="Times New Roman"/>
          <w:b/>
          <w:sz w:val="24"/>
          <w:szCs w:val="24"/>
        </w:rPr>
        <w:t xml:space="preserve"> марта 202</w:t>
      </w:r>
      <w:r w:rsidRPr="007E7651">
        <w:rPr>
          <w:rFonts w:ascii="Times New Roman" w:hAnsi="Times New Roman"/>
          <w:b/>
          <w:sz w:val="24"/>
          <w:szCs w:val="24"/>
        </w:rPr>
        <w:t>6</w:t>
      </w:r>
      <w:r w:rsidR="00B2221F" w:rsidRPr="007E7651">
        <w:rPr>
          <w:rFonts w:ascii="Times New Roman" w:hAnsi="Times New Roman"/>
          <w:b/>
          <w:sz w:val="24"/>
          <w:szCs w:val="24"/>
        </w:rPr>
        <w:t xml:space="preserve"> года</w:t>
      </w:r>
      <w:r w:rsidR="00B2221F" w:rsidRPr="007E7651">
        <w:rPr>
          <w:rFonts w:ascii="Times New Roman" w:hAnsi="Times New Roman"/>
          <w:sz w:val="28"/>
          <w:szCs w:val="28"/>
        </w:rPr>
        <w:t xml:space="preserve"> </w:t>
      </w:r>
      <w:r w:rsidR="00B2221F" w:rsidRPr="007E7651">
        <w:rPr>
          <w:rFonts w:ascii="Times New Roman" w:hAnsi="Times New Roman"/>
          <w:sz w:val="24"/>
          <w:szCs w:val="24"/>
        </w:rPr>
        <w:t>в формате степенного</w:t>
      </w:r>
      <w:r w:rsidR="00D324AB" w:rsidRPr="007E7651">
        <w:rPr>
          <w:rFonts w:ascii="Times New Roman" w:hAnsi="Times New Roman"/>
          <w:sz w:val="24"/>
          <w:szCs w:val="24"/>
        </w:rPr>
        <w:t xml:space="preserve"> лыжно</w:t>
      </w:r>
      <w:r w:rsidR="00275DCE" w:rsidRPr="007E7651">
        <w:rPr>
          <w:rFonts w:ascii="Times New Roman" w:hAnsi="Times New Roman"/>
          <w:sz w:val="24"/>
          <w:szCs w:val="24"/>
        </w:rPr>
        <w:t>го</w:t>
      </w:r>
      <w:r w:rsidR="00B2221F" w:rsidRPr="007E7651">
        <w:rPr>
          <w:rFonts w:ascii="Times New Roman" w:hAnsi="Times New Roman"/>
          <w:sz w:val="24"/>
          <w:szCs w:val="24"/>
        </w:rPr>
        <w:t xml:space="preserve"> похода </w:t>
      </w:r>
      <w:r w:rsidRPr="007E7651">
        <w:rPr>
          <w:rFonts w:ascii="Times New Roman" w:hAnsi="Times New Roman"/>
          <w:sz w:val="24"/>
          <w:szCs w:val="24"/>
        </w:rPr>
        <w:t xml:space="preserve">по </w:t>
      </w:r>
      <w:r w:rsidR="00B2221F" w:rsidRPr="007E7651">
        <w:rPr>
          <w:rFonts w:ascii="Times New Roman" w:hAnsi="Times New Roman"/>
          <w:sz w:val="24"/>
          <w:szCs w:val="24"/>
        </w:rPr>
        <w:t>маршруту:</w:t>
      </w:r>
      <w:r w:rsidRPr="007E7651">
        <w:rPr>
          <w:rFonts w:ascii="Times New Roman" w:hAnsi="Times New Roman"/>
          <w:sz w:val="24"/>
          <w:szCs w:val="24"/>
        </w:rPr>
        <w:t xml:space="preserve"> г. Иркутск (ст. «Иркутск-Пассажирский») - ст. «Переезд» (ВСЖД)</w:t>
      </w:r>
      <w:r w:rsidR="00D324AB" w:rsidRPr="007E7651">
        <w:rPr>
          <w:rFonts w:ascii="Times New Roman" w:hAnsi="Times New Roman"/>
          <w:sz w:val="24"/>
          <w:szCs w:val="24"/>
        </w:rPr>
        <w:t xml:space="preserve">– мыс Крутая Губа - </w:t>
      </w:r>
      <w:r w:rsidR="00EC10A3" w:rsidRPr="007E7651">
        <w:rPr>
          <w:rFonts w:ascii="Times New Roman" w:hAnsi="Times New Roman"/>
          <w:sz w:val="24"/>
          <w:szCs w:val="24"/>
        </w:rPr>
        <w:t xml:space="preserve">пос. «Старая </w:t>
      </w:r>
      <w:proofErr w:type="spellStart"/>
      <w:r w:rsidR="00EC10A3" w:rsidRPr="007E7651">
        <w:rPr>
          <w:rFonts w:ascii="Times New Roman" w:hAnsi="Times New Roman"/>
          <w:sz w:val="24"/>
          <w:szCs w:val="24"/>
        </w:rPr>
        <w:t>Ангасолка</w:t>
      </w:r>
      <w:proofErr w:type="spellEnd"/>
      <w:r w:rsidR="00EC10A3" w:rsidRPr="007E7651">
        <w:rPr>
          <w:rFonts w:ascii="Times New Roman" w:hAnsi="Times New Roman"/>
          <w:sz w:val="24"/>
          <w:szCs w:val="24"/>
        </w:rPr>
        <w:t>» (149-й км. КБЖД)</w:t>
      </w:r>
      <w:r w:rsidR="004A32EE" w:rsidRPr="007E7651">
        <w:rPr>
          <w:rFonts w:ascii="Times New Roman" w:hAnsi="Times New Roman"/>
          <w:sz w:val="24"/>
          <w:szCs w:val="24"/>
        </w:rPr>
        <w:t xml:space="preserve"> -</w:t>
      </w:r>
      <w:r w:rsidRPr="007E7651">
        <w:rPr>
          <w:rFonts w:ascii="Times New Roman" w:hAnsi="Times New Roman"/>
          <w:sz w:val="24"/>
          <w:szCs w:val="24"/>
        </w:rPr>
        <w:t xml:space="preserve"> ст. «Слюдянка-1» - ст. «Иркутск Пассажирский». Общая протяженность пешего маршрута составляет около </w:t>
      </w:r>
      <w:r w:rsidR="00EC10A3" w:rsidRPr="007E7651">
        <w:rPr>
          <w:rFonts w:ascii="Times New Roman" w:hAnsi="Times New Roman"/>
          <w:sz w:val="24"/>
          <w:szCs w:val="24"/>
        </w:rPr>
        <w:t>35</w:t>
      </w:r>
      <w:r w:rsidRPr="007E7651">
        <w:rPr>
          <w:rFonts w:ascii="Times New Roman" w:hAnsi="Times New Roman"/>
          <w:sz w:val="24"/>
          <w:szCs w:val="24"/>
        </w:rPr>
        <w:t xml:space="preserve"> км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2221F" w:rsidRDefault="00B2221F" w:rsidP="00E41B61">
      <w:pPr>
        <w:suppressAutoHyphens/>
        <w:spacing w:line="240" w:lineRule="auto"/>
        <w:rPr>
          <w:rFonts w:ascii="Times New Roman" w:hAnsi="Times New Roman"/>
          <w:sz w:val="24"/>
          <w:szCs w:val="24"/>
        </w:rPr>
      </w:pPr>
    </w:p>
    <w:p w:rsidR="00B2221F" w:rsidRPr="00275DCE" w:rsidRDefault="00B2221F" w:rsidP="00E41B61">
      <w:pPr>
        <w:pStyle w:val="a4"/>
        <w:numPr>
          <w:ilvl w:val="0"/>
          <w:numId w:val="3"/>
        </w:numPr>
        <w:spacing w:line="240" w:lineRule="auto"/>
        <w:ind w:left="142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75DCE">
        <w:rPr>
          <w:rFonts w:ascii="Times New Roman" w:hAnsi="Times New Roman"/>
          <w:b/>
          <w:bCs/>
          <w:sz w:val="24"/>
          <w:szCs w:val="24"/>
        </w:rPr>
        <w:t>УЧАСТНИКИ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В Практикуме могут принять </w:t>
      </w:r>
      <w:r w:rsidR="00D324AB">
        <w:rPr>
          <w:rFonts w:ascii="Times New Roman" w:hAnsi="Times New Roman"/>
          <w:sz w:val="24"/>
          <w:szCs w:val="24"/>
        </w:rPr>
        <w:t>обучающиеся</w:t>
      </w:r>
      <w:r>
        <w:rPr>
          <w:rFonts w:ascii="Times New Roman" w:hAnsi="Times New Roman"/>
          <w:sz w:val="24"/>
          <w:szCs w:val="24"/>
        </w:rPr>
        <w:t xml:space="preserve"> школ и учреждений дополнительного образования Иркутской области</w:t>
      </w:r>
      <w:r w:rsidR="00D324AB">
        <w:rPr>
          <w:rFonts w:ascii="Times New Roman" w:hAnsi="Times New Roman"/>
          <w:sz w:val="24"/>
          <w:szCs w:val="24"/>
        </w:rPr>
        <w:t>;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324AB">
        <w:rPr>
          <w:rFonts w:ascii="Times New Roman" w:hAnsi="Times New Roman"/>
          <w:sz w:val="24"/>
          <w:szCs w:val="24"/>
        </w:rPr>
        <w:t>2. Состав делегации</w:t>
      </w:r>
      <w:r>
        <w:rPr>
          <w:rFonts w:ascii="Times New Roman" w:hAnsi="Times New Roman"/>
          <w:sz w:val="24"/>
          <w:szCs w:val="24"/>
        </w:rPr>
        <w:t xml:space="preserve"> не более 15 человек в группе, 1 руководитель, 1 заместитель руководителя.</w:t>
      </w:r>
    </w:p>
    <w:p w:rsidR="00B2221F" w:rsidRDefault="00B2221F" w:rsidP="00E41B61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К участию в Практикуме допускаются обучающиеся, внесённые в маршрутный лист, имеющие договор о страховании жизни и здоровья от несчастных случаев</w:t>
      </w:r>
      <w:r w:rsidR="00D324A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действующий на </w:t>
      </w:r>
      <w:r>
        <w:rPr>
          <w:rFonts w:ascii="Times New Roman" w:hAnsi="Times New Roman"/>
          <w:sz w:val="24"/>
          <w:szCs w:val="24"/>
        </w:rPr>
        <w:lastRenderedPageBreak/>
        <w:t>период проведения Практикума.</w:t>
      </w:r>
    </w:p>
    <w:p w:rsidR="00B2221F" w:rsidRDefault="00B2221F" w:rsidP="00E41B61">
      <w:pPr>
        <w:spacing w:line="240" w:lineRule="auto"/>
        <w:ind w:left="720"/>
        <w:contextualSpacing/>
        <w:rPr>
          <w:rFonts w:ascii="Times New Roman" w:hAnsi="Times New Roman"/>
          <w:b/>
          <w:bCs/>
          <w:sz w:val="10"/>
          <w:szCs w:val="24"/>
          <w:lang w:eastAsia="en-US"/>
        </w:rPr>
      </w:pPr>
    </w:p>
    <w:p w:rsidR="00B2221F" w:rsidRDefault="00275DCE" w:rsidP="00E41B6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B2221F">
        <w:rPr>
          <w:rFonts w:ascii="Times New Roman" w:hAnsi="Times New Roman"/>
          <w:b/>
          <w:bCs/>
          <w:sz w:val="24"/>
          <w:szCs w:val="24"/>
        </w:rPr>
        <w:t>ФИНАНСИРОВАНИЕ</w:t>
      </w:r>
    </w:p>
    <w:p w:rsidR="00EB585D" w:rsidRDefault="00EB585D" w:rsidP="00E41B6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Расходы, связанные с проведением Практикума, проезд, проживание, питание, страхование участников за счет командирующих организаций или самих участников.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12"/>
          <w:szCs w:val="24"/>
        </w:rPr>
      </w:pPr>
    </w:p>
    <w:p w:rsidR="00B2221F" w:rsidRPr="00E41B61" w:rsidRDefault="00B2221F" w:rsidP="00E41B61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E41B61">
        <w:rPr>
          <w:rFonts w:ascii="Times New Roman" w:hAnsi="Times New Roman"/>
          <w:b/>
          <w:bCs/>
          <w:sz w:val="24"/>
          <w:szCs w:val="24"/>
        </w:rPr>
        <w:t>ДОКУМЕНТАЦИЯ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В комиссию по </w:t>
      </w:r>
      <w:r w:rsidR="00EC10A3">
        <w:rPr>
          <w:rFonts w:ascii="Times New Roman" w:hAnsi="Times New Roman"/>
          <w:sz w:val="24"/>
          <w:szCs w:val="24"/>
        </w:rPr>
        <w:t>допуску (МКК) предоставляются</w:t>
      </w:r>
      <w:r>
        <w:rPr>
          <w:rFonts w:ascii="Times New Roman" w:hAnsi="Times New Roman"/>
          <w:sz w:val="24"/>
          <w:szCs w:val="24"/>
        </w:rPr>
        <w:t>:</w:t>
      </w:r>
    </w:p>
    <w:p w:rsidR="00B2221F" w:rsidRDefault="00B2221F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-маршрутный лист, заверенный руководителем </w:t>
      </w:r>
      <w:r w:rsidR="00D324AB">
        <w:rPr>
          <w:rFonts w:ascii="Times New Roman" w:hAnsi="Times New Roman"/>
          <w:sz w:val="24"/>
          <w:szCs w:val="24"/>
        </w:rPr>
        <w:t>образовательной организации;</w:t>
      </w:r>
    </w:p>
    <w:p w:rsidR="00D324AB" w:rsidRDefault="00D324AB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 w:rsidRPr="007E7651">
        <w:rPr>
          <w:rFonts w:ascii="Times New Roman" w:hAnsi="Times New Roman"/>
          <w:sz w:val="24"/>
          <w:szCs w:val="24"/>
        </w:rPr>
        <w:t>-приказ по 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1312FB" w:rsidRDefault="001312FB" w:rsidP="00E41B61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1312FB" w:rsidRPr="00E41B61" w:rsidRDefault="00B2221F" w:rsidP="00E41B61">
      <w:pPr>
        <w:pStyle w:val="a4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41B61">
        <w:rPr>
          <w:rFonts w:ascii="Times New Roman" w:hAnsi="Times New Roman"/>
          <w:b/>
          <w:bCs/>
          <w:sz w:val="24"/>
          <w:szCs w:val="24"/>
        </w:rPr>
        <w:t>ПРЕДВАРИТЕЛЬНЫЕ ЗАЯВКИ</w:t>
      </w:r>
    </w:p>
    <w:p w:rsidR="001312FB" w:rsidRDefault="001312FB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2486F3E5" wp14:editId="68475230">
            <wp:simplePos x="0" y="0"/>
            <wp:positionH relativeFrom="page">
              <wp:posOffset>774065</wp:posOffset>
            </wp:positionH>
            <wp:positionV relativeFrom="page">
              <wp:posOffset>3670935</wp:posOffset>
            </wp:positionV>
            <wp:extent cx="6350" cy="6350"/>
            <wp:effectExtent l="0" t="0" r="0" b="0"/>
            <wp:wrapSquare wrapText="bothSides"/>
            <wp:docPr id="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1328DC8C" wp14:editId="21A1A9EC">
            <wp:simplePos x="0" y="0"/>
            <wp:positionH relativeFrom="page">
              <wp:posOffset>792480</wp:posOffset>
            </wp:positionH>
            <wp:positionV relativeFrom="page">
              <wp:posOffset>3670935</wp:posOffset>
            </wp:positionV>
            <wp:extent cx="6350" cy="6350"/>
            <wp:effectExtent l="0" t="0" r="0" b="0"/>
            <wp:wrapSquare wrapText="bothSides"/>
            <wp:docPr id="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52008C03" wp14:editId="7A0841A7">
            <wp:simplePos x="0" y="0"/>
            <wp:positionH relativeFrom="page">
              <wp:posOffset>728345</wp:posOffset>
            </wp:positionH>
            <wp:positionV relativeFrom="page">
              <wp:posOffset>3670935</wp:posOffset>
            </wp:positionV>
            <wp:extent cx="8890" cy="8890"/>
            <wp:effectExtent l="0" t="0" r="0" b="0"/>
            <wp:wrapSquare wrapText="bothSides"/>
            <wp:docPr id="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29CB9975" wp14:editId="02CAE5AA">
            <wp:simplePos x="0" y="0"/>
            <wp:positionH relativeFrom="page">
              <wp:posOffset>707390</wp:posOffset>
            </wp:positionH>
            <wp:positionV relativeFrom="page">
              <wp:posOffset>3670935</wp:posOffset>
            </wp:positionV>
            <wp:extent cx="15240" cy="15240"/>
            <wp:effectExtent l="0" t="0" r="0" b="0"/>
            <wp:wrapSquare wrapText="bothSides"/>
            <wp:docPr id="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3CD95B29" wp14:editId="798B1AC5">
            <wp:simplePos x="0" y="0"/>
            <wp:positionH relativeFrom="page">
              <wp:posOffset>801370</wp:posOffset>
            </wp:positionH>
            <wp:positionV relativeFrom="page">
              <wp:posOffset>3679825</wp:posOffset>
            </wp:positionV>
            <wp:extent cx="6350" cy="8890"/>
            <wp:effectExtent l="0" t="0" r="0" b="0"/>
            <wp:wrapSquare wrapText="bothSides"/>
            <wp:docPr id="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 wp14:anchorId="688EF778" wp14:editId="4FB892D4">
            <wp:simplePos x="0" y="0"/>
            <wp:positionH relativeFrom="page">
              <wp:posOffset>822960</wp:posOffset>
            </wp:positionH>
            <wp:positionV relativeFrom="page">
              <wp:posOffset>3695065</wp:posOffset>
            </wp:positionV>
            <wp:extent cx="3175" cy="3175"/>
            <wp:effectExtent l="0" t="0" r="0" b="0"/>
            <wp:wrapSquare wrapText="bothSides"/>
            <wp:docPr id="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76E5BFDB" wp14:editId="66FE2386">
            <wp:simplePos x="0" y="0"/>
            <wp:positionH relativeFrom="page">
              <wp:posOffset>789305</wp:posOffset>
            </wp:positionH>
            <wp:positionV relativeFrom="page">
              <wp:posOffset>3704590</wp:posOffset>
            </wp:positionV>
            <wp:extent cx="6350" cy="8890"/>
            <wp:effectExtent l="0" t="0" r="0" b="0"/>
            <wp:wrapSquare wrapText="bothSides"/>
            <wp:docPr id="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3EA5CC55" wp14:editId="799CADFF">
            <wp:simplePos x="0" y="0"/>
            <wp:positionH relativeFrom="page">
              <wp:posOffset>810895</wp:posOffset>
            </wp:positionH>
            <wp:positionV relativeFrom="page">
              <wp:posOffset>3704590</wp:posOffset>
            </wp:positionV>
            <wp:extent cx="6350" cy="8890"/>
            <wp:effectExtent l="0" t="0" r="0" b="0"/>
            <wp:wrapSquare wrapText="bothSides"/>
            <wp:docPr id="1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0" wp14:anchorId="0ACBF6AB" wp14:editId="4DC2A84E">
            <wp:simplePos x="0" y="0"/>
            <wp:positionH relativeFrom="page">
              <wp:posOffset>875030</wp:posOffset>
            </wp:positionH>
            <wp:positionV relativeFrom="page">
              <wp:posOffset>3707130</wp:posOffset>
            </wp:positionV>
            <wp:extent cx="8890" cy="8890"/>
            <wp:effectExtent l="0" t="0" r="0" b="0"/>
            <wp:wrapSquare wrapText="bothSides"/>
            <wp:docPr id="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0" wp14:anchorId="3FBF9C4A" wp14:editId="34DBA890">
            <wp:simplePos x="0" y="0"/>
            <wp:positionH relativeFrom="page">
              <wp:posOffset>804545</wp:posOffset>
            </wp:positionH>
            <wp:positionV relativeFrom="page">
              <wp:posOffset>3710305</wp:posOffset>
            </wp:positionV>
            <wp:extent cx="3175" cy="6350"/>
            <wp:effectExtent l="0" t="0" r="0" b="0"/>
            <wp:wrapSquare wrapText="bothSides"/>
            <wp:docPr id="1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69DE6271" wp14:editId="137389DB">
            <wp:simplePos x="0" y="0"/>
            <wp:positionH relativeFrom="page">
              <wp:posOffset>557530</wp:posOffset>
            </wp:positionH>
            <wp:positionV relativeFrom="page">
              <wp:posOffset>3719830</wp:posOffset>
            </wp:positionV>
            <wp:extent cx="6350" cy="3175"/>
            <wp:effectExtent l="0" t="0" r="0" b="0"/>
            <wp:wrapSquare wrapText="bothSides"/>
            <wp:docPr id="1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0" wp14:anchorId="527C5340" wp14:editId="06929D0A">
            <wp:simplePos x="0" y="0"/>
            <wp:positionH relativeFrom="page">
              <wp:posOffset>798830</wp:posOffset>
            </wp:positionH>
            <wp:positionV relativeFrom="page">
              <wp:posOffset>3719830</wp:posOffset>
            </wp:positionV>
            <wp:extent cx="6350" cy="3175"/>
            <wp:effectExtent l="0" t="0" r="0" b="0"/>
            <wp:wrapSquare wrapText="bothSides"/>
            <wp:docPr id="1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0" wp14:anchorId="419F337E" wp14:editId="13873EB8">
            <wp:simplePos x="0" y="0"/>
            <wp:positionH relativeFrom="page">
              <wp:posOffset>633730</wp:posOffset>
            </wp:positionH>
            <wp:positionV relativeFrom="page">
              <wp:posOffset>3719830</wp:posOffset>
            </wp:positionV>
            <wp:extent cx="3175" cy="6350"/>
            <wp:effectExtent l="0" t="0" r="0" b="0"/>
            <wp:wrapSquare wrapText="bothSides"/>
            <wp:docPr id="1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0" wp14:anchorId="467DD96F" wp14:editId="650B40D4">
            <wp:simplePos x="0" y="0"/>
            <wp:positionH relativeFrom="page">
              <wp:posOffset>798830</wp:posOffset>
            </wp:positionH>
            <wp:positionV relativeFrom="page">
              <wp:posOffset>3731895</wp:posOffset>
            </wp:positionV>
            <wp:extent cx="6350" cy="12065"/>
            <wp:effectExtent l="0" t="0" r="0" b="0"/>
            <wp:wrapSquare wrapText="bothSides"/>
            <wp:docPr id="1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0" wp14:anchorId="7BC2E61F" wp14:editId="7F031CAF">
            <wp:simplePos x="0" y="0"/>
            <wp:positionH relativeFrom="page">
              <wp:posOffset>887095</wp:posOffset>
            </wp:positionH>
            <wp:positionV relativeFrom="page">
              <wp:posOffset>3735070</wp:posOffset>
            </wp:positionV>
            <wp:extent cx="3175" cy="6350"/>
            <wp:effectExtent l="0" t="0" r="0" b="0"/>
            <wp:wrapSquare wrapText="bothSides"/>
            <wp:docPr id="1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0" wp14:anchorId="3570554B" wp14:editId="3184F17E">
            <wp:simplePos x="0" y="0"/>
            <wp:positionH relativeFrom="page">
              <wp:posOffset>829310</wp:posOffset>
            </wp:positionH>
            <wp:positionV relativeFrom="page">
              <wp:posOffset>3743960</wp:posOffset>
            </wp:positionV>
            <wp:extent cx="8890" cy="8890"/>
            <wp:effectExtent l="0" t="0" r="0" b="0"/>
            <wp:wrapSquare wrapText="bothSides"/>
            <wp:docPr id="1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0" wp14:anchorId="5431410B" wp14:editId="00992DC6">
            <wp:simplePos x="0" y="0"/>
            <wp:positionH relativeFrom="page">
              <wp:posOffset>780415</wp:posOffset>
            </wp:positionH>
            <wp:positionV relativeFrom="page">
              <wp:posOffset>3747135</wp:posOffset>
            </wp:positionV>
            <wp:extent cx="3175" cy="8890"/>
            <wp:effectExtent l="0" t="0" r="0" b="0"/>
            <wp:wrapSquare wrapText="bothSides"/>
            <wp:docPr id="1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0" wp14:anchorId="0F7DB231" wp14:editId="6429AA30">
            <wp:simplePos x="0" y="0"/>
            <wp:positionH relativeFrom="page">
              <wp:posOffset>536575</wp:posOffset>
            </wp:positionH>
            <wp:positionV relativeFrom="page">
              <wp:posOffset>3750310</wp:posOffset>
            </wp:positionV>
            <wp:extent cx="6350" cy="8890"/>
            <wp:effectExtent l="0" t="0" r="0" b="0"/>
            <wp:wrapSquare wrapText="bothSides"/>
            <wp:docPr id="2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0" wp14:anchorId="2D72D51C" wp14:editId="296650EA">
            <wp:simplePos x="0" y="0"/>
            <wp:positionH relativeFrom="page">
              <wp:posOffset>795655</wp:posOffset>
            </wp:positionH>
            <wp:positionV relativeFrom="page">
              <wp:posOffset>3752850</wp:posOffset>
            </wp:positionV>
            <wp:extent cx="6350" cy="6350"/>
            <wp:effectExtent l="0" t="0" r="0" b="0"/>
            <wp:wrapSquare wrapText="bothSides"/>
            <wp:docPr id="2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0" wp14:anchorId="553AEE42" wp14:editId="50D33E3B">
            <wp:simplePos x="0" y="0"/>
            <wp:positionH relativeFrom="page">
              <wp:posOffset>853440</wp:posOffset>
            </wp:positionH>
            <wp:positionV relativeFrom="page">
              <wp:posOffset>3756025</wp:posOffset>
            </wp:positionV>
            <wp:extent cx="3175" cy="63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0" wp14:anchorId="5307389F" wp14:editId="571407C6">
            <wp:simplePos x="0" y="0"/>
            <wp:positionH relativeFrom="page">
              <wp:posOffset>524510</wp:posOffset>
            </wp:positionH>
            <wp:positionV relativeFrom="page">
              <wp:posOffset>3756025</wp:posOffset>
            </wp:positionV>
            <wp:extent cx="6350" cy="18415"/>
            <wp:effectExtent l="0" t="0" r="0" b="0"/>
            <wp:wrapSquare wrapText="bothSides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0" wp14:anchorId="367B12DE" wp14:editId="2A8FA39E">
            <wp:simplePos x="0" y="0"/>
            <wp:positionH relativeFrom="page">
              <wp:posOffset>506095</wp:posOffset>
            </wp:positionH>
            <wp:positionV relativeFrom="page">
              <wp:posOffset>3759200</wp:posOffset>
            </wp:positionV>
            <wp:extent cx="3175" cy="6350"/>
            <wp:effectExtent l="0" t="0" r="0" b="0"/>
            <wp:wrapSquare wrapText="bothSides"/>
            <wp:docPr id="2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0" wp14:anchorId="6384BD7D" wp14:editId="76663D1F">
            <wp:simplePos x="0" y="0"/>
            <wp:positionH relativeFrom="page">
              <wp:posOffset>822960</wp:posOffset>
            </wp:positionH>
            <wp:positionV relativeFrom="page">
              <wp:posOffset>3762375</wp:posOffset>
            </wp:positionV>
            <wp:extent cx="6350" cy="6350"/>
            <wp:effectExtent l="0" t="0" r="0" b="0"/>
            <wp:wrapSquare wrapText="bothSides"/>
            <wp:docPr id="2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0" wp14:anchorId="4B43D0DD" wp14:editId="03B078D8">
            <wp:simplePos x="0" y="0"/>
            <wp:positionH relativeFrom="page">
              <wp:posOffset>494030</wp:posOffset>
            </wp:positionH>
            <wp:positionV relativeFrom="page">
              <wp:posOffset>3765550</wp:posOffset>
            </wp:positionV>
            <wp:extent cx="6350" cy="8890"/>
            <wp:effectExtent l="0" t="0" r="0" b="0"/>
            <wp:wrapSquare wrapText="bothSides"/>
            <wp:docPr id="2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0" wp14:anchorId="24189FAE" wp14:editId="5FB2AC4D">
            <wp:simplePos x="0" y="0"/>
            <wp:positionH relativeFrom="page">
              <wp:posOffset>545465</wp:posOffset>
            </wp:positionH>
            <wp:positionV relativeFrom="page">
              <wp:posOffset>3792855</wp:posOffset>
            </wp:positionV>
            <wp:extent cx="3175" cy="6350"/>
            <wp:effectExtent l="0" t="0" r="0" b="0"/>
            <wp:wrapSquare wrapText="bothSides"/>
            <wp:docPr id="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2FB">
        <w:rPr>
          <w:rFonts w:ascii="Times New Roman" w:hAnsi="Times New Roman"/>
          <w:sz w:val="24"/>
          <w:szCs w:val="24"/>
        </w:rPr>
        <w:t xml:space="preserve">8.1.Заявки на участие в Практикуме принимаются в Яндекс – форме по ссылке </w:t>
      </w:r>
      <w:hyperlink r:id="rId30" w:history="1">
        <w:r w:rsidRPr="001312FB">
          <w:rPr>
            <w:rFonts w:ascii="Times New Roman" w:hAnsi="Times New Roman"/>
            <w:sz w:val="24"/>
            <w:szCs w:val="24"/>
          </w:rPr>
          <w:t>https://forms.yandex.ru/u/699d580e1f1eb54f1519801a</w:t>
        </w:r>
      </w:hyperlink>
      <w:r w:rsidRPr="001312FB">
        <w:rPr>
          <w:rFonts w:ascii="Times New Roman" w:hAnsi="Times New Roman"/>
          <w:sz w:val="24"/>
          <w:szCs w:val="24"/>
        </w:rPr>
        <w:t xml:space="preserve"> до 13.00 часов 3 марта 2026 г. При подаче заявки, необходимо прикрепить маршрутный лист. </w:t>
      </w:r>
    </w:p>
    <w:p w:rsidR="00275DCE" w:rsidRPr="001312FB" w:rsidRDefault="00275DCE" w:rsidP="00E41B6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75DC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35052" cy="835052"/>
            <wp:effectExtent l="0" t="0" r="3175" b="3175"/>
            <wp:docPr id="1" name="Рисунок 1" descr="C:\Users\user\Downloads\qrcod_bvi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cod_bvi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76" cy="83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FB" w:rsidRDefault="001312FB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 w:rsidRPr="001312FB">
        <w:rPr>
          <w:rFonts w:ascii="Times New Roman" w:hAnsi="Times New Roman"/>
          <w:sz w:val="24"/>
          <w:szCs w:val="24"/>
        </w:rPr>
        <w:t xml:space="preserve">8.2.Руководителям групп необходимо самостоятельно оформить заявки на посещение особо охраняемой территории «Прибайкальский национальный парк». Ссылка для оформления заявок </w:t>
      </w:r>
      <w:hyperlink r:id="rId32" w:anchor="/oopt" w:history="1">
        <w:r w:rsidRPr="001312FB">
          <w:rPr>
            <w:rFonts w:ascii="Times New Roman" w:hAnsi="Times New Roman"/>
            <w:sz w:val="24"/>
            <w:szCs w:val="24"/>
          </w:rPr>
          <w:t>https://baikalpass.ru/index.html#/oopt</w:t>
        </w:r>
      </w:hyperlink>
    </w:p>
    <w:p w:rsidR="00275DCE" w:rsidRPr="001312FB" w:rsidRDefault="00275DCE" w:rsidP="00E41B6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75DC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96471" cy="896471"/>
            <wp:effectExtent l="0" t="0" r="0" b="0"/>
            <wp:docPr id="2" name="Рисунок 2" descr="C:\Users\user\Downloads\qrcod_bvi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qrcod_bvi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25" cy="91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FB" w:rsidRDefault="001312FB" w:rsidP="00E41B6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B2221F" w:rsidRPr="001312FB" w:rsidRDefault="00B2221F" w:rsidP="00E41B61">
      <w:pPr>
        <w:pStyle w:val="a4"/>
        <w:numPr>
          <w:ilvl w:val="0"/>
          <w:numId w:val="2"/>
        </w:numPr>
        <w:spacing w:line="240" w:lineRule="auto"/>
        <w:ind w:right="-143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312FB">
        <w:rPr>
          <w:rFonts w:ascii="Times New Roman" w:hAnsi="Times New Roman"/>
          <w:b/>
          <w:bCs/>
          <w:sz w:val="24"/>
          <w:szCs w:val="24"/>
        </w:rPr>
        <w:t>ОБЕСПЕЧЕНИЕ БЕЗОПАСНОСТИ УЧАСТНИКОВ И ЗРИТЕЛЕЙ</w:t>
      </w:r>
    </w:p>
    <w:p w:rsidR="00B2221F" w:rsidRPr="001312FB" w:rsidRDefault="001312FB" w:rsidP="00E41B61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 w:rsidRPr="001312FB">
        <w:rPr>
          <w:rFonts w:ascii="Times New Roman" w:hAnsi="Times New Roman"/>
          <w:sz w:val="24"/>
          <w:szCs w:val="24"/>
        </w:rPr>
        <w:t>9.1.</w:t>
      </w:r>
      <w:r w:rsidR="00B2221F" w:rsidRPr="001312FB">
        <w:rPr>
          <w:rFonts w:ascii="Times New Roman" w:hAnsi="Times New Roman"/>
          <w:sz w:val="24"/>
          <w:szCs w:val="24"/>
        </w:rPr>
        <w:t xml:space="preserve"> Представители (тренеры) </w:t>
      </w:r>
      <w:r w:rsidR="007E7651">
        <w:rPr>
          <w:rFonts w:ascii="Times New Roman" w:hAnsi="Times New Roman"/>
          <w:sz w:val="24"/>
          <w:szCs w:val="24"/>
        </w:rPr>
        <w:t xml:space="preserve">за </w:t>
      </w:r>
      <w:r w:rsidR="00B2221F" w:rsidRPr="001312FB">
        <w:rPr>
          <w:rFonts w:ascii="Times New Roman" w:hAnsi="Times New Roman"/>
          <w:sz w:val="24"/>
          <w:szCs w:val="24"/>
        </w:rPr>
        <w:t xml:space="preserve">участников до </w:t>
      </w:r>
      <w:r w:rsidRPr="001312FB">
        <w:rPr>
          <w:rFonts w:ascii="Times New Roman" w:hAnsi="Times New Roman"/>
          <w:sz w:val="24"/>
          <w:szCs w:val="24"/>
        </w:rPr>
        <w:t>18 лет несут ответственность за</w:t>
      </w:r>
      <w:r w:rsidR="00B2221F" w:rsidRPr="001312FB">
        <w:rPr>
          <w:rFonts w:ascii="Times New Roman" w:hAnsi="Times New Roman"/>
          <w:sz w:val="24"/>
          <w:szCs w:val="24"/>
        </w:rPr>
        <w:t xml:space="preserve"> здоровье несовершеннолетних в пути и</w:t>
      </w:r>
      <w:r w:rsidRPr="001312FB">
        <w:rPr>
          <w:rFonts w:ascii="Times New Roman" w:hAnsi="Times New Roman"/>
          <w:sz w:val="24"/>
          <w:szCs w:val="24"/>
        </w:rPr>
        <w:t xml:space="preserve"> во время проведения Практикума.</w:t>
      </w:r>
    </w:p>
    <w:p w:rsidR="00B2221F" w:rsidRDefault="00B2221F" w:rsidP="00E41B61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 w:rsidRPr="001312FB">
        <w:rPr>
          <w:rFonts w:ascii="Times New Roman" w:hAnsi="Times New Roman"/>
          <w:sz w:val="24"/>
          <w:szCs w:val="24"/>
        </w:rPr>
        <w:t>9.</w:t>
      </w:r>
      <w:r w:rsidR="001312FB" w:rsidRPr="001312FB">
        <w:rPr>
          <w:rFonts w:ascii="Times New Roman" w:hAnsi="Times New Roman"/>
          <w:sz w:val="24"/>
          <w:szCs w:val="24"/>
        </w:rPr>
        <w:t>2</w:t>
      </w:r>
      <w:r w:rsidRPr="001312FB">
        <w:rPr>
          <w:rFonts w:ascii="Times New Roman" w:hAnsi="Times New Roman"/>
          <w:sz w:val="24"/>
          <w:szCs w:val="24"/>
        </w:rPr>
        <w:t>. Ответственность за перевозку участников к месту проведения и обратно возлагается на организации, направляющие обучающихся на Практикума.</w:t>
      </w:r>
    </w:p>
    <w:p w:rsidR="00275DCE" w:rsidRPr="001312FB" w:rsidRDefault="00275DCE" w:rsidP="00E41B61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B2221F" w:rsidRDefault="007A3BAA" w:rsidP="00E41B61">
      <w:pPr>
        <w:spacing w:line="240" w:lineRule="auto"/>
        <w:rPr>
          <w:rFonts w:ascii="Times New Roman" w:hAnsi="Times New Roman"/>
          <w:sz w:val="6"/>
          <w:szCs w:val="24"/>
        </w:rPr>
      </w:pPr>
      <w:r>
        <w:rPr>
          <w:rFonts w:ascii="Times New Roman" w:hAnsi="Times New Roman"/>
          <w:sz w:val="6"/>
          <w:szCs w:val="24"/>
        </w:rPr>
        <w:t>\</w:t>
      </w:r>
    </w:p>
    <w:p w:rsidR="00B2221F" w:rsidRPr="00E41B61" w:rsidRDefault="00B2221F" w:rsidP="00E41B61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1B61">
        <w:rPr>
          <w:rFonts w:ascii="Times New Roman" w:hAnsi="Times New Roman"/>
          <w:b/>
          <w:bCs/>
          <w:sz w:val="24"/>
          <w:szCs w:val="24"/>
        </w:rPr>
        <w:t>ТЕЛЕФОНЫ ДЛЯ СПРАВОК</w:t>
      </w:r>
    </w:p>
    <w:p w:rsidR="00275DCE" w:rsidRDefault="00275DCE" w:rsidP="00E41B61">
      <w:pPr>
        <w:spacing w:line="240" w:lineRule="auto"/>
        <w:ind w:left="720" w:firstLine="0"/>
        <w:contextualSpacing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2F11B5" w:rsidRPr="002F11B5" w:rsidRDefault="002F11B5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 w:rsidRPr="002F11B5">
        <w:rPr>
          <w:rFonts w:ascii="Times New Roman" w:hAnsi="Times New Roman"/>
          <w:sz w:val="24"/>
          <w:szCs w:val="24"/>
        </w:rPr>
        <w:t xml:space="preserve">Колесникова Наталья Юрьевна </w:t>
      </w:r>
      <w:r>
        <w:rPr>
          <w:rFonts w:ascii="Times New Roman" w:hAnsi="Times New Roman"/>
          <w:sz w:val="24"/>
          <w:szCs w:val="24"/>
        </w:rPr>
        <w:t>старший методист ГАУ ДО ИО «Центр развития дополнительного образования детей</w:t>
      </w:r>
      <w:r w:rsidRPr="00884472">
        <w:t xml:space="preserve"> </w:t>
      </w:r>
      <w:r>
        <w:t>«</w:t>
      </w:r>
      <w:r w:rsidRPr="00884472">
        <w:rPr>
          <w:rFonts w:ascii="Times New Roman" w:hAnsi="Times New Roman"/>
          <w:sz w:val="24"/>
          <w:szCs w:val="24"/>
        </w:rPr>
        <w:t>Региональный центр всестор</w:t>
      </w:r>
      <w:r>
        <w:rPr>
          <w:rFonts w:ascii="Times New Roman" w:hAnsi="Times New Roman"/>
          <w:sz w:val="24"/>
          <w:szCs w:val="24"/>
        </w:rPr>
        <w:t xml:space="preserve">оннего развития ребенка «Вектор» - тел. 89642255583, </w:t>
      </w:r>
      <w:r>
        <w:rPr>
          <w:rFonts w:ascii="Times New Roman" w:hAnsi="Times New Roman"/>
          <w:sz w:val="24"/>
          <w:szCs w:val="24"/>
          <w:lang w:val="en-US"/>
        </w:rPr>
        <w:t>Telegram</w:t>
      </w:r>
      <w:r w:rsidRPr="002F11B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M</w:t>
      </w:r>
      <w:proofErr w:type="spellStart"/>
      <w:r>
        <w:rPr>
          <w:rFonts w:ascii="Times New Roman" w:hAnsi="Times New Roman"/>
          <w:sz w:val="24"/>
          <w:szCs w:val="24"/>
        </w:rPr>
        <w:t>ax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F11B5" w:rsidRPr="002F11B5" w:rsidRDefault="002F11B5" w:rsidP="00E41B6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Муравьева Евгения Владимировна - </w:t>
      </w:r>
      <w:r w:rsidRPr="002F11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методист, педагог-организатор ГАУ ДО ИО «Центр развития дополнительного образования детей</w:t>
      </w:r>
      <w:r w:rsidRPr="00884472">
        <w:t xml:space="preserve"> </w:t>
      </w:r>
      <w:r>
        <w:t>«</w:t>
      </w:r>
      <w:r w:rsidRPr="00884472">
        <w:rPr>
          <w:rFonts w:ascii="Times New Roman" w:hAnsi="Times New Roman"/>
          <w:sz w:val="24"/>
          <w:szCs w:val="24"/>
        </w:rPr>
        <w:t>Региональный центр всестор</w:t>
      </w:r>
      <w:r>
        <w:rPr>
          <w:rFonts w:ascii="Times New Roman" w:hAnsi="Times New Roman"/>
          <w:sz w:val="24"/>
          <w:szCs w:val="24"/>
        </w:rPr>
        <w:t xml:space="preserve">оннего развития ребенка «Вектор» - тел. 89149139240, </w:t>
      </w:r>
      <w:r>
        <w:rPr>
          <w:rFonts w:ascii="Times New Roman" w:hAnsi="Times New Roman"/>
          <w:sz w:val="24"/>
          <w:szCs w:val="24"/>
          <w:lang w:val="en-US"/>
        </w:rPr>
        <w:t>Telegram</w:t>
      </w:r>
      <w:r w:rsidRPr="002F11B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M</w:t>
      </w:r>
      <w:proofErr w:type="spellStart"/>
      <w:r>
        <w:rPr>
          <w:rFonts w:ascii="Times New Roman" w:hAnsi="Times New Roman"/>
          <w:sz w:val="24"/>
          <w:szCs w:val="24"/>
        </w:rPr>
        <w:t>ax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F11B5" w:rsidRPr="002F11B5" w:rsidRDefault="002F11B5" w:rsidP="00E41B6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25B7C" w:rsidRDefault="007E7651" w:rsidP="00E41B61">
      <w:pPr>
        <w:spacing w:line="240" w:lineRule="auto"/>
      </w:pPr>
    </w:p>
    <w:sectPr w:rsidR="00D25B7C" w:rsidSect="00E41B61">
      <w:pgSz w:w="11906" w:h="16838"/>
      <w:pgMar w:top="851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147"/>
    <w:multiLevelType w:val="hybridMultilevel"/>
    <w:tmpl w:val="5AA609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A5027"/>
    <w:multiLevelType w:val="multilevel"/>
    <w:tmpl w:val="84785666"/>
    <w:lvl w:ilvl="0">
      <w:start w:val="1"/>
      <w:numFmt w:val="decimal"/>
      <w:lvlText w:val="%1."/>
      <w:lvlJc w:val="left"/>
      <w:pPr>
        <w:ind w:left="41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  <w:b w:val="0"/>
      </w:rPr>
    </w:lvl>
  </w:abstractNum>
  <w:abstractNum w:abstractNumId="2" w15:restartNumberingAfterBreak="0">
    <w:nsid w:val="41CC6ED6"/>
    <w:multiLevelType w:val="hybridMultilevel"/>
    <w:tmpl w:val="649AE58A"/>
    <w:lvl w:ilvl="0" w:tplc="0419000F">
      <w:start w:val="1"/>
      <w:numFmt w:val="decimal"/>
      <w:lvlText w:val="%1."/>
      <w:lvlJc w:val="left"/>
      <w:pPr>
        <w:ind w:left="4264" w:hanging="360"/>
      </w:p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 w:tentative="1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3" w15:restartNumberingAfterBreak="0">
    <w:nsid w:val="42F86EDF"/>
    <w:multiLevelType w:val="hybridMultilevel"/>
    <w:tmpl w:val="C3F626B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2291D"/>
    <w:multiLevelType w:val="hybridMultilevel"/>
    <w:tmpl w:val="5BFEB354"/>
    <w:lvl w:ilvl="0" w:tplc="3C58810E">
      <w:start w:val="7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 w:tentative="1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5" w15:restartNumberingAfterBreak="0">
    <w:nsid w:val="60236D6C"/>
    <w:multiLevelType w:val="hybridMultilevel"/>
    <w:tmpl w:val="9F6808B6"/>
    <w:lvl w:ilvl="0" w:tplc="6F4AFCD2">
      <w:start w:val="7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4" w:hanging="360"/>
      </w:pPr>
    </w:lvl>
    <w:lvl w:ilvl="2" w:tplc="0419001B" w:tentative="1">
      <w:start w:val="1"/>
      <w:numFmt w:val="lowerRoman"/>
      <w:lvlText w:val="%3."/>
      <w:lvlJc w:val="right"/>
      <w:pPr>
        <w:ind w:left="5704" w:hanging="180"/>
      </w:pPr>
    </w:lvl>
    <w:lvl w:ilvl="3" w:tplc="0419000F" w:tentative="1">
      <w:start w:val="1"/>
      <w:numFmt w:val="decimal"/>
      <w:lvlText w:val="%4."/>
      <w:lvlJc w:val="left"/>
      <w:pPr>
        <w:ind w:left="6424" w:hanging="360"/>
      </w:pPr>
    </w:lvl>
    <w:lvl w:ilvl="4" w:tplc="04190019" w:tentative="1">
      <w:start w:val="1"/>
      <w:numFmt w:val="lowerLetter"/>
      <w:lvlText w:val="%5."/>
      <w:lvlJc w:val="left"/>
      <w:pPr>
        <w:ind w:left="7144" w:hanging="360"/>
      </w:pPr>
    </w:lvl>
    <w:lvl w:ilvl="5" w:tplc="0419001B" w:tentative="1">
      <w:start w:val="1"/>
      <w:numFmt w:val="lowerRoman"/>
      <w:lvlText w:val="%6."/>
      <w:lvlJc w:val="right"/>
      <w:pPr>
        <w:ind w:left="7864" w:hanging="180"/>
      </w:pPr>
    </w:lvl>
    <w:lvl w:ilvl="6" w:tplc="0419000F" w:tentative="1">
      <w:start w:val="1"/>
      <w:numFmt w:val="decimal"/>
      <w:lvlText w:val="%7."/>
      <w:lvlJc w:val="left"/>
      <w:pPr>
        <w:ind w:left="8584" w:hanging="360"/>
      </w:pPr>
    </w:lvl>
    <w:lvl w:ilvl="7" w:tplc="04190019" w:tentative="1">
      <w:start w:val="1"/>
      <w:numFmt w:val="lowerLetter"/>
      <w:lvlText w:val="%8."/>
      <w:lvlJc w:val="left"/>
      <w:pPr>
        <w:ind w:left="9304" w:hanging="360"/>
      </w:pPr>
    </w:lvl>
    <w:lvl w:ilvl="8" w:tplc="0419001B" w:tentative="1">
      <w:start w:val="1"/>
      <w:numFmt w:val="lowerRoman"/>
      <w:lvlText w:val="%9."/>
      <w:lvlJc w:val="right"/>
      <w:pPr>
        <w:ind w:left="100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1F"/>
    <w:rsid w:val="001312FB"/>
    <w:rsid w:val="00275DCE"/>
    <w:rsid w:val="002F11B5"/>
    <w:rsid w:val="004A32EE"/>
    <w:rsid w:val="004B4668"/>
    <w:rsid w:val="00520D90"/>
    <w:rsid w:val="005428FB"/>
    <w:rsid w:val="005C5A3D"/>
    <w:rsid w:val="005C6668"/>
    <w:rsid w:val="006B32B8"/>
    <w:rsid w:val="006C5AD6"/>
    <w:rsid w:val="007A3BAA"/>
    <w:rsid w:val="007B3541"/>
    <w:rsid w:val="007E7651"/>
    <w:rsid w:val="00862477"/>
    <w:rsid w:val="00884472"/>
    <w:rsid w:val="00B2221F"/>
    <w:rsid w:val="00D24E43"/>
    <w:rsid w:val="00D30C94"/>
    <w:rsid w:val="00D324AB"/>
    <w:rsid w:val="00E41B61"/>
    <w:rsid w:val="00EB585D"/>
    <w:rsid w:val="00EC10A3"/>
    <w:rsid w:val="00F1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AE08"/>
  <w15:chartTrackingRefBased/>
  <w15:docId w15:val="{EC32C4FF-2CAB-4747-B64F-D5EB4EE6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1F"/>
    <w:pPr>
      <w:widowControl w:val="0"/>
      <w:snapToGrid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221F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B2221F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s://baikalpass.ru/index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s://forms.yandex.ru/u/699d580e1f1eb54f1519801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2026-02-26T08:45:00Z</dcterms:created>
  <dcterms:modified xsi:type="dcterms:W3CDTF">2026-02-26T08:45:00Z</dcterms:modified>
</cp:coreProperties>
</file>