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F290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1CC9027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ABAAF49">
      <w:pPr>
        <w:tabs>
          <w:tab w:val="center" w:pos="9782"/>
        </w:tabs>
        <w:spacing w:after="0" w:line="240" w:lineRule="auto"/>
        <w:jc w:val="right"/>
        <w:rPr>
          <w:rFonts w:hint="default" w:ascii="Times New Roman" w:hAnsi="Times New Roman" w:eastAsia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«Утверждаю»</w:t>
      </w:r>
    </w:p>
    <w:p w14:paraId="5A360F3A">
      <w:pPr>
        <w:tabs>
          <w:tab w:val="center" w:pos="9782"/>
        </w:tabs>
        <w:spacing w:after="0" w:line="240" w:lineRule="auto"/>
        <w:jc w:val="right"/>
        <w:rPr>
          <w:rFonts w:hint="default" w:ascii="Times New Roman" w:hAnsi="Times New Roman" w:eastAsia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Директор ГАУ ДО ИО</w:t>
      </w:r>
    </w:p>
    <w:p w14:paraId="40D42D32">
      <w:pPr>
        <w:tabs>
          <w:tab w:val="center" w:pos="9782"/>
        </w:tabs>
        <w:spacing w:after="0" w:line="240" w:lineRule="auto"/>
        <w:jc w:val="right"/>
        <w:rPr>
          <w:rFonts w:hint="default" w:ascii="Times New Roman" w:hAnsi="Times New Roman" w:eastAsia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«Центр развития дополнительного</w:t>
      </w:r>
    </w:p>
    <w:p w14:paraId="02C3BFC0">
      <w:pPr>
        <w:tabs>
          <w:tab w:val="center" w:pos="9782"/>
        </w:tabs>
        <w:spacing w:after="0" w:line="240" w:lineRule="auto"/>
        <w:jc w:val="right"/>
        <w:rPr>
          <w:rFonts w:hint="default" w:ascii="Times New Roman" w:hAnsi="Times New Roman" w:eastAsia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Образования детей»</w:t>
      </w:r>
    </w:p>
    <w:p w14:paraId="2C2F2A8B">
      <w:pPr>
        <w:tabs>
          <w:tab w:val="center" w:pos="9782"/>
        </w:tabs>
        <w:spacing w:after="0" w:line="240" w:lineRule="auto"/>
        <w:jc w:val="right"/>
        <w:rPr>
          <w:rFonts w:hint="default" w:ascii="Times New Roman" w:hAnsi="Times New Roman" w:eastAsia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________________Е.Ю. Бессонова</w:t>
      </w:r>
    </w:p>
    <w:p w14:paraId="4AD176D1">
      <w:pPr>
        <w:tabs>
          <w:tab w:val="center" w:pos="9782"/>
        </w:tabs>
        <w:spacing w:after="0" w:line="240" w:lineRule="auto"/>
        <w:jc w:val="right"/>
        <w:rPr>
          <w:rFonts w:hint="default" w:ascii="Times New Roman" w:hAnsi="Times New Roman" w:eastAsia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От «____» _______2025 г.</w:t>
      </w:r>
    </w:p>
    <w:p w14:paraId="347B8823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10F8D53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</w:p>
    <w:p w14:paraId="36A04A93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</w:p>
    <w:p w14:paraId="78FCF147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</w:p>
    <w:p w14:paraId="50D2AA43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</w:p>
    <w:p w14:paraId="59FBE33D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</w:p>
    <w:p w14:paraId="318D8392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  <w:t>ПОЛОЖЕНИЕ</w:t>
      </w:r>
    </w:p>
    <w:p w14:paraId="15269DC3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  <w:t>о региональном конкурсе профессионального мастерства</w:t>
      </w:r>
    </w:p>
    <w:p w14:paraId="3AE12559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  <w:t>«Региональный конкурс профессионального мастерства «Лучший</w:t>
      </w:r>
    </w:p>
    <w:p w14:paraId="2D81A8FF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  <w:t>руководитель (педагог) театрального коллектива Иркутской области»,</w:t>
      </w:r>
    </w:p>
    <w:p w14:paraId="572C0157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  <w:t xml:space="preserve"> в рамках проведения Регионального Форума для педагогических работников системы дополнительного образования детей Иркутской области</w:t>
      </w:r>
    </w:p>
    <w:p w14:paraId="463859DD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0DFCE5EE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49D10451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124D5EE6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782859A3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663A61BC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2F16FD0C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5C2D59E4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4F4335B9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02E4F9AD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3BDACEAF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04FCDF11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47307D32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26B5BF81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0DB48D52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4C5836C4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0AD11CBC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632A2E45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34168D57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690CC72A">
      <w:pPr>
        <w:tabs>
          <w:tab w:val="center" w:pos="9782"/>
        </w:tabs>
        <w:spacing w:after="0" w:line="240" w:lineRule="auto"/>
        <w:jc w:val="center"/>
        <w:rPr>
          <w:rFonts w:hint="default" w:ascii="Times New Roman" w:hAnsi="Times New Roman" w:eastAsia="Times New Roman"/>
          <w:sz w:val="32"/>
          <w:szCs w:val="32"/>
          <w:lang w:eastAsia="ru-RU"/>
        </w:rPr>
      </w:pPr>
    </w:p>
    <w:p w14:paraId="5897E9DA">
      <w:pPr>
        <w:tabs>
          <w:tab w:val="center" w:pos="9782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sz w:val="24"/>
        </w:rPr>
        <w:pict>
          <v:rect id="_x0000_s1026" o:spid="_x0000_s1026" o:spt="1" style="position:absolute;left:0pt;margin-left:216.05pt;margin-top:24.4pt;height:23.85pt;width:50.3pt;z-index:251659264;mso-width-relative:page;mso-height-relative:page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</v:rect>
        </w:pict>
      </w:r>
      <w:r>
        <w:rPr>
          <w:rFonts w:hint="default" w:ascii="Times New Roman" w:hAnsi="Times New Roman" w:eastAsia="Times New Roman"/>
          <w:sz w:val="24"/>
          <w:szCs w:val="24"/>
          <w:lang w:eastAsia="ru-RU"/>
        </w:rPr>
        <w:t>Иркутская область, 2025 год</w:t>
      </w:r>
    </w:p>
    <w:p w14:paraId="6A5A7963">
      <w:pPr>
        <w:tabs>
          <w:tab w:val="center" w:pos="978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55D785C">
      <w:pPr>
        <w:widowControl w:val="0"/>
        <w:tabs>
          <w:tab w:val="left" w:pos="64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Общие положения</w:t>
      </w:r>
    </w:p>
    <w:p w14:paraId="760D5916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 xml:space="preserve">1.1. Настоящее положение об областном конкурсе профессионального мастерства (далее – Положение) определяет конкурсные цели, задачи, порядок организации и проведения областного конкурса профессионального мастерства </w:t>
      </w:r>
      <w:r>
        <w:rPr>
          <w:rFonts w:ascii="Times New Roman" w:hAnsi="Times New Roman" w:eastAsia="Calibri" w:cs="Times New Roman"/>
          <w:sz w:val="24"/>
          <w:szCs w:val="24"/>
          <w:highlight w:val="none"/>
          <w:shd w:val="clear" w:color="auto" w:fill="FFFFFF"/>
          <w:lang w:eastAsia="ru-RU"/>
        </w:rPr>
        <w:t xml:space="preserve">«Лучший руководитель </w:t>
      </w:r>
      <w:r>
        <w:rPr>
          <w:rFonts w:hint="default" w:ascii="Times New Roman" w:hAnsi="Times New Roman" w:eastAsia="Calibri" w:cs="Times New Roman"/>
          <w:sz w:val="24"/>
          <w:szCs w:val="24"/>
          <w:highlight w:val="none"/>
          <w:shd w:val="clear" w:color="auto" w:fill="FFFFFF"/>
          <w:lang w:val="en-US" w:eastAsia="ru-RU"/>
        </w:rPr>
        <w:t>(</w:t>
      </w:r>
      <w:r>
        <w:rPr>
          <w:rFonts w:ascii="Times New Roman" w:hAnsi="Times New Roman" w:eastAsia="Calibri" w:cs="Times New Roman"/>
          <w:sz w:val="24"/>
          <w:szCs w:val="24"/>
          <w:highlight w:val="none"/>
          <w:shd w:val="clear" w:color="auto" w:fill="FFFFFF"/>
          <w:lang w:eastAsia="ru-RU"/>
        </w:rPr>
        <w:t>педагог</w:t>
      </w:r>
      <w:r>
        <w:rPr>
          <w:rFonts w:hint="default" w:ascii="Times New Roman" w:hAnsi="Times New Roman" w:eastAsia="Calibri" w:cs="Times New Roman"/>
          <w:sz w:val="24"/>
          <w:szCs w:val="24"/>
          <w:highlight w:val="none"/>
          <w:shd w:val="clear" w:color="auto" w:fill="FFFFFF"/>
          <w:lang w:val="en-US" w:eastAsia="ru-RU"/>
        </w:rPr>
        <w:t>)</w:t>
      </w:r>
      <w:r>
        <w:rPr>
          <w:rFonts w:ascii="Times New Roman" w:hAnsi="Times New Roman" w:eastAsia="Calibri" w:cs="Times New Roman"/>
          <w:sz w:val="24"/>
          <w:szCs w:val="24"/>
          <w:highlight w:val="none"/>
          <w:shd w:val="clear" w:color="auto" w:fill="FFFFFF"/>
          <w:lang w:eastAsia="ru-RU"/>
        </w:rPr>
        <w:t xml:space="preserve"> театрального коллектива -2026»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 xml:space="preserve">(далее – Конкурс). </w:t>
      </w:r>
    </w:p>
    <w:p w14:paraId="20648B7E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1.2. Организатором Конкурса является: ГАУ ДО ИО «Центр развития дополнительного образования детей»</w:t>
      </w:r>
    </w:p>
    <w:p w14:paraId="64E57936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1.3. </w:t>
      </w:r>
      <w:r>
        <w:rPr>
          <w:rFonts w:ascii="Times New Roman" w:hAnsi="Times New Roman" w:eastAsia="Calibri" w:cs="Times New Roman"/>
          <w:bCs/>
          <w:sz w:val="24"/>
          <w:szCs w:val="24"/>
          <w:lang w:eastAsia="ru-RU"/>
        </w:rPr>
        <w:t xml:space="preserve">Конкурс проводится среди педагогических работников государственных, муниципальных и частных образовательных организаций Иркутской области </w:t>
      </w:r>
    </w:p>
    <w:p w14:paraId="00EBA4B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1.4. Конкурс проводится с целью выявления талантливых, творчески работающих высокопрофессиональных педагогов, руководителей театральных коллективов, их поддержки и поощрения, развития творческой инициативы, повышения профессионального мастерства.</w:t>
      </w:r>
    </w:p>
    <w:p w14:paraId="47B4A151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0156C779">
      <w:pPr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Оргкомитет Конкурса</w:t>
      </w:r>
    </w:p>
    <w:p w14:paraId="62CB80D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>2.1. 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Для организационно-методического обеспечения Конкурса создаётся организационный комитет (далее – Оргкомитет).</w:t>
      </w:r>
    </w:p>
    <w:p w14:paraId="37C99D92">
      <w:pPr>
        <w:tabs>
          <w:tab w:val="left" w:pos="1418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 В состав Оргкомитета входят: председатель, заместитель председателя, ответственный секретарь, члены Оргкомитета.</w:t>
      </w:r>
    </w:p>
    <w:p w14:paraId="6926C61E">
      <w:pPr>
        <w:tabs>
          <w:tab w:val="left" w:pos="1418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 Оргкомитет определяет порядок, время, место проведения Конкурса.</w:t>
      </w:r>
    </w:p>
    <w:p w14:paraId="1818C406">
      <w:pPr>
        <w:tabs>
          <w:tab w:val="left" w:pos="1418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BACC47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Жюри   Конкурса</w:t>
      </w:r>
    </w:p>
    <w:p w14:paraId="33FF9442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 Состав жюри формируется из числа деятелей образования, культуры и искусства, признанных профессиональным сообществом экспертов в сфере театрального искусства.</w:t>
      </w:r>
    </w:p>
    <w:p w14:paraId="4A9A57EA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3.2. Членом жюри не может быть физическое лицо, лично заинтересованное в результате определения победителей конкурса, а также педагогические работники, представляющие образовательные организации участников конкурса.</w:t>
      </w:r>
    </w:p>
    <w:p w14:paraId="0824ECF6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3.3. Жюри оценивает выполнение конкурсных заданий участниками Конкурса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252F97B3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 Подсчёт баллов, начисленных участникам конкурса в оценочных ведомостях по итогам оценки конкурсных испытаний, подготовку сводных оценочных ведомостей осуществляет счётная комиссия Конкурса, состав которой утверждается приказом директора ГАУ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 ИО «Центр развития дополнительного образования детей»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</w:t>
      </w:r>
    </w:p>
    <w:p w14:paraId="4092BB3B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bookmark3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68AFE96D">
      <w:pPr>
        <w:widowControl w:val="0"/>
        <w:spacing w:after="0" w:line="240" w:lineRule="auto"/>
        <w:jc w:val="center"/>
        <w:outlineLvl w:val="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Участники Конкурса</w:t>
      </w:r>
      <w:bookmarkEnd w:id="0"/>
    </w:p>
    <w:p w14:paraId="29CCF5B0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4.1. Участие в Конкурсе является добровольным. </w:t>
      </w:r>
    </w:p>
    <w:p w14:paraId="2453792E">
      <w:pPr>
        <w:widowControl w:val="0"/>
        <w:spacing w:after="0" w:line="240" w:lineRule="auto"/>
        <w:ind w:left="58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4.2. Участниками Конкурса (далее – Участники Конкурса) могут быть:</w:t>
      </w:r>
    </w:p>
    <w:p w14:paraId="3B20F8D5">
      <w:pPr>
        <w:widowControl w:val="0"/>
        <w:spacing w:after="0" w:line="240" w:lineRule="auto"/>
        <w:ind w:right="20" w:firstLine="580"/>
        <w:jc w:val="both"/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 xml:space="preserve">педагогические работники муниципальных и частных общеобразовательных организаций </w:t>
      </w:r>
      <w:r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  <w:t>со стажем педагогической работы не менее трёх лет.</w:t>
      </w:r>
    </w:p>
    <w:p w14:paraId="76D9E603">
      <w:pPr>
        <w:widowControl w:val="0"/>
        <w:spacing w:after="0" w:line="240" w:lineRule="auto"/>
        <w:ind w:right="20" w:firstLine="560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4.4. По итогам Конкурса определяются:</w:t>
      </w:r>
    </w:p>
    <w:p w14:paraId="24D5676B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победитель (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en-US" w:eastAsia="ru-RU"/>
        </w:rPr>
        <w:t>I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 xml:space="preserve"> место) и призеры (II, III места);</w:t>
      </w:r>
    </w:p>
    <w:p w14:paraId="6F893F90">
      <w:pPr>
        <w:widowControl w:val="0"/>
        <w:spacing w:after="0" w:line="240" w:lineRule="auto"/>
        <w:ind w:right="20" w:firstLine="567"/>
        <w:jc w:val="both"/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eastAsia="ru-RU"/>
        </w:rPr>
        <w:t xml:space="preserve">4.5. Победители и призёры Конкурса награждаются дипломами </w:t>
      </w:r>
      <w:r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val="en-US" w:eastAsia="ru-RU"/>
        </w:rPr>
        <w:t>I</w:t>
      </w:r>
      <w:r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eastAsia="ru-RU"/>
        </w:rPr>
        <w:t xml:space="preserve">, II, III степени </w:t>
      </w:r>
    </w:p>
    <w:p w14:paraId="3D0D6E30">
      <w:pPr>
        <w:widowControl w:val="0"/>
        <w:spacing w:after="0" w:line="240" w:lineRule="auto"/>
        <w:ind w:right="20" w:firstLine="567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4.6. Жюри может отметить специальным призом за качественное представление Участником собственного опыта в конкурсные задания очного этапа Конкурса.</w:t>
      </w:r>
    </w:p>
    <w:p w14:paraId="371BC811">
      <w:pPr>
        <w:widowControl w:val="0"/>
        <w:spacing w:after="0" w:line="240" w:lineRule="auto"/>
        <w:ind w:right="20" w:firstLine="567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 xml:space="preserve">4.7. Участники Конкурса очного этапа Конкурса получают сертификаты финалиста Конкурса. </w:t>
      </w:r>
    </w:p>
    <w:p w14:paraId="19CC4567">
      <w:pPr>
        <w:widowControl w:val="0"/>
        <w:spacing w:after="0" w:line="240" w:lineRule="auto"/>
        <w:ind w:right="20" w:firstLine="567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4.8. Участники Конкурса заочного этапа Конкурса получают сертификаты участника Конкурса.</w:t>
      </w:r>
    </w:p>
    <w:p w14:paraId="44AC1EAE">
      <w:pPr>
        <w:widowControl w:val="0"/>
        <w:spacing w:after="0" w:line="240" w:lineRule="auto"/>
        <w:ind w:right="20" w:firstLine="66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618682EE">
      <w:pPr>
        <w:spacing w:after="0" w:line="240" w:lineRule="auto"/>
        <w:jc w:val="center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Порядок проведения Конкурса</w:t>
      </w:r>
    </w:p>
    <w:p w14:paraId="4C2F972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5.1. Порядок оформления документов Участника Конкурса определяется согласно приложению 1 к настоящему Положению. </w:t>
      </w:r>
    </w:p>
    <w:p w14:paraId="105947D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Не подлежат рассмотрению материалы, подготовленные с нарушением требований к их оформлению.</w:t>
      </w:r>
    </w:p>
    <w:p w14:paraId="10A66E34">
      <w:pPr>
        <w:widowControl w:val="0"/>
        <w:spacing w:after="0" w:line="240" w:lineRule="auto"/>
        <w:ind w:right="20" w:firstLine="440"/>
        <w:jc w:val="both"/>
        <w:rPr>
          <w:rFonts w:hint="default" w:ascii="Times New Roman" w:hAnsi="Times New Roman" w:eastAsia="Calibri" w:cs="Times New Roman"/>
          <w:sz w:val="24"/>
          <w:szCs w:val="24"/>
          <w:highlight w:val="none"/>
          <w:lang w:val="en-US"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5.2</w:t>
      </w:r>
      <w:r>
        <w:rPr>
          <w:rFonts w:ascii="Times New Roman" w:hAnsi="Times New Roman" w:eastAsia="Calibri" w:cs="Times New Roman"/>
          <w:sz w:val="24"/>
          <w:szCs w:val="24"/>
          <w:highlight w:val="none"/>
          <w:shd w:val="clear" w:color="auto" w:fill="FFFFFF"/>
          <w:lang w:eastAsia="ru-RU"/>
        </w:rPr>
        <w:t>. 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  <w:t>Представление образовательной организации на участие в Конкурсе по форме согласно приложению 1 к Порядку оформления документов Участника Конкурса направляется в Оргкомитет Конкурса с 15 -25 января 2026</w:t>
      </w:r>
      <w:r>
        <w:rPr>
          <w:rFonts w:hint="default" w:ascii="Times New Roman" w:hAnsi="Times New Roman" w:eastAsia="Calibri" w:cs="Times New Roman"/>
          <w:sz w:val="24"/>
          <w:szCs w:val="24"/>
          <w:highlight w:val="none"/>
          <w:lang w:val="en-US" w:eastAsia="ru-RU"/>
        </w:rPr>
        <w:t>.</w:t>
      </w:r>
    </w:p>
    <w:p w14:paraId="4C2BFE0C">
      <w:pPr>
        <w:widowControl w:val="0"/>
        <w:spacing w:after="0" w:line="240" w:lineRule="auto"/>
        <w:ind w:right="20" w:firstLine="440"/>
        <w:jc w:val="both"/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5.3. Этапы проведения Конкурса: </w:t>
      </w:r>
    </w:p>
    <w:p w14:paraId="6823F4DB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>Заочный этап будет проходить с 26 января по 9 февраля 2026 года;</w:t>
      </w:r>
    </w:p>
    <w:p w14:paraId="4BA43C2F">
      <w:pPr>
        <w:tabs>
          <w:tab w:val="left" w:pos="1260"/>
        </w:tabs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>Очный этап – даты проведения очного этапа определяются Оргкомитетом Конкурса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>.</w:t>
      </w:r>
    </w:p>
    <w:p w14:paraId="247D780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5.3.1. 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shd w:val="clear" w:color="auto" w:fill="FFFFFF"/>
          <w:lang w:eastAsia="ru-RU"/>
        </w:rPr>
        <w:t>В рамках заочного этапа жюри рассматривает конкурсные материалы всех Участников Конкурса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.</w:t>
      </w:r>
    </w:p>
    <w:p w14:paraId="2CE91C1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5.3.2. Заочный этап конкурса представляет собой комплексное задание, состоящее из трех взаимосвязанных кейсов, призванных оценить широкий спектр навыков и компетенций Участников Конкурса.</w:t>
      </w:r>
    </w:p>
    <w:p w14:paraId="1D83175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5.3.3. Жюри в соответствии с критериями и показателями, установленными к заочным этапам Конкурса, осуществляет экспертизу конкурсных материалов, ответов Участников Конкурса и определяет рейтинг участников заочного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этапа.</w:t>
      </w:r>
    </w:p>
    <w:p w14:paraId="6C60F8D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Количество Участников Конкурса очного этапа определяет жюри по наибольшему количеству баллов заочного этапа в соответствии с рейтингом. </w:t>
      </w:r>
    </w:p>
    <w:p w14:paraId="3C546029">
      <w:pPr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5.4. Очный тур включает конкурсные испытания: </w:t>
      </w:r>
      <w:bookmarkStart w:id="1" w:name="_Hlk152332674"/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«Презентация театрального коллектива» - в формате театрализованного представления, демонстрирующего особенности репертуара, достижения и творческую атмосферу коллектива </w:t>
      </w:r>
      <w:bookmarkEnd w:id="1"/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до 15 минут.</w:t>
      </w:r>
    </w:p>
    <w:p w14:paraId="0125EB9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«Мастер-класс», в рамках которого Участник Конкурса проводит практическое занятие по выбранной театральной дисциплине (до 30 минут). </w:t>
      </w:r>
    </w:p>
    <w:p w14:paraId="1898073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5.5. По итогам очного этапа жюри определяет победителя в соответствии с рейтингом по наибольшему количеству баллов с учетом результатов всех этапов и туров.</w:t>
      </w:r>
    </w:p>
    <w:p w14:paraId="2534BC3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 Оценка во всех номинациях и в каждом конкурсном испытании осуществляется членами жюри по критериям и показателям. </w:t>
      </w:r>
    </w:p>
    <w:p w14:paraId="774BE38F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Каждый показатель оценивается по шкале от 0 до 1 баллов.</w:t>
      </w:r>
    </w:p>
    <w:p w14:paraId="5CA7614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8893E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right="0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Финансирование</w:t>
      </w:r>
    </w:p>
    <w:p w14:paraId="7D0B83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9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8.1. Проведение муниципальных этапов конкурса производится за счет средств муниципального образования.</w:t>
      </w:r>
    </w:p>
    <w:p w14:paraId="18AB90F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8.2. Проведение регионального этапа конкурса производится за счет средств регионального оператора.</w:t>
      </w:r>
    </w:p>
    <w:p w14:paraId="216F0A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Заключительные положения</w:t>
      </w:r>
    </w:p>
    <w:p w14:paraId="478F31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9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9.1.  Вопросы, не отраженные в настоящем Положении, решаются региональным оргкомитетами конкурса в пределах установленных компетенций.</w:t>
      </w:r>
    </w:p>
    <w:p w14:paraId="3A73BC41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9.2. Региональный оператор конкурса публикует основные документы по проведению Регионального этапа конкурса (итоговый протокол Регионального этапа конкурса на сайте ГАУ ДО ИО «Центр развития дополнительного образования детей») и рассматривает участие в Региональном этапе конкурса как согласие участника на последующее размещение записей выступлений победителей конкурса на официальном сайте ГАУ ДО ИО «Центр развития дополнительного образования детей», в сети интернет.</w:t>
      </w:r>
    </w:p>
    <w:p w14:paraId="17DD3594">
      <w:pPr>
        <w:jc w:val="right"/>
        <w:rPr>
          <w:b/>
        </w:rPr>
      </w:pPr>
    </w:p>
    <w:p w14:paraId="6F80AF9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37694A0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EA812A6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page"/>
      </w:r>
    </w:p>
    <w:p w14:paraId="2D480B5B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1 </w:t>
      </w:r>
    </w:p>
    <w:p w14:paraId="383D0CDC">
      <w:pPr>
        <w:tabs>
          <w:tab w:val="left" w:pos="7673"/>
        </w:tabs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eastAsia="Times New Roman" w:cs="Times New Roman"/>
          <w:strike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Положению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Лучший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(педагог)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руководитель театрального коллектива -2026»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1ECC514B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eastAsia="Times New Roman" w:cs="Times New Roman"/>
          <w:strike/>
          <w:sz w:val="24"/>
          <w:szCs w:val="24"/>
          <w:lang w:eastAsia="ru-RU"/>
        </w:rPr>
      </w:pPr>
    </w:p>
    <w:p w14:paraId="32CB5EAF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037C7DC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Порядок оформления документов </w:t>
      </w:r>
    </w:p>
    <w:p w14:paraId="06CD153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Участника Конкурса ««Лучший руководитель театрального коллектива -2026»</w:t>
      </w:r>
    </w:p>
    <w:p w14:paraId="0728A5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67BA97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 Основанием для участия в Конкурсе является предоставление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ГАУ ДО ИО «Центр развития дополнительного образования детей» комплект документов: </w:t>
      </w:r>
    </w:p>
    <w:p w14:paraId="4CE4664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представление образовательной организации по форме согласно приложению 1 к настоящему Порядку;</w:t>
      </w:r>
    </w:p>
    <w:p w14:paraId="76A84F7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личное заявление на участие в Конкурсе и электронные копии документов по форме согласно приложению 2 к настоящему Порядку;</w:t>
      </w:r>
    </w:p>
    <w:p w14:paraId="092DAC8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информационная карта Участника Конкурса «Лучший руководитель театрального коллектива -2026» по форме согласно приложению 3 к настоящему Порядку; </w:t>
      </w:r>
    </w:p>
    <w:p w14:paraId="3E97CCE2">
      <w:pPr>
        <w:spacing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</w:rPr>
        <w:t>. Материалы, предоставленные на Конкурс, не рецензируются и не возвращаются Участникам.</w:t>
      </w:r>
    </w:p>
    <w:p w14:paraId="583D2C02">
      <w:pPr>
        <w:spacing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Документы отправляются на электронную почту </w:t>
      </w:r>
      <w:r>
        <w:fldChar w:fldCharType="begin"/>
      </w:r>
      <w:r>
        <w:instrText xml:space="preserve"> HYPERLINK "mailto:odarenka2020@mail.ru" </w:instrText>
      </w:r>
      <w:r>
        <w:fldChar w:fldCharType="separate"/>
      </w:r>
      <w:r>
        <w:rPr>
          <w:rStyle w:val="5"/>
          <w:rFonts w:ascii="Times New Roman" w:hAnsi="Times New Roman" w:eastAsia="Times New Roman" w:cs="Times New Roman"/>
          <w:sz w:val="24"/>
          <w:szCs w:val="24"/>
          <w:lang w:val="en-US"/>
        </w:rPr>
        <w:t>odarenka</w:t>
      </w:r>
      <w:r>
        <w:rPr>
          <w:rStyle w:val="5"/>
          <w:rFonts w:ascii="Times New Roman" w:hAnsi="Times New Roman" w:eastAsia="Times New Roman" w:cs="Times New Roman"/>
          <w:sz w:val="24"/>
          <w:szCs w:val="24"/>
        </w:rPr>
        <w:t>2020@</w:t>
      </w:r>
      <w:r>
        <w:rPr>
          <w:rStyle w:val="5"/>
          <w:rFonts w:ascii="Times New Roman" w:hAnsi="Times New Roman" w:eastAsia="Times New Roman" w:cs="Times New Roman"/>
          <w:sz w:val="24"/>
          <w:szCs w:val="24"/>
          <w:lang w:val="en-US"/>
        </w:rPr>
        <w:t>mail</w:t>
      </w:r>
      <w:r>
        <w:rPr>
          <w:rStyle w:val="5"/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Style w:val="5"/>
          <w:rFonts w:ascii="Times New Roman" w:hAnsi="Times New Roman" w:eastAsia="Times New Roman" w:cs="Times New Roman"/>
          <w:sz w:val="24"/>
          <w:szCs w:val="24"/>
          <w:lang w:val="en-US"/>
        </w:rPr>
        <w:t>ru</w:t>
      </w:r>
      <w:r>
        <w:rPr>
          <w:rStyle w:val="5"/>
          <w:rFonts w:ascii="Times New Roman" w:hAnsi="Times New Roman" w:eastAsia="Times New Roman" w:cs="Times New Roman"/>
          <w:sz w:val="24"/>
          <w:szCs w:val="24"/>
          <w:lang w:val="en-US"/>
        </w:rPr>
        <w:fldChar w:fldCharType="end"/>
      </w:r>
    </w:p>
    <w:p w14:paraId="3825B648">
      <w:pPr>
        <w:spacing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>Ссылка на комплексное задание заочного этапа будет отправлена Участникам Конкурса 26 января ответным письмом.</w:t>
      </w:r>
    </w:p>
    <w:p w14:paraId="5BBC68FA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/>
      </w:r>
    </w:p>
    <w:p w14:paraId="77D2B022">
      <w:pPr>
        <w:spacing w:after="0" w:line="240" w:lineRule="auto"/>
        <w:ind w:left="5529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1 </w:t>
      </w:r>
    </w:p>
    <w:p w14:paraId="6B7401A7">
      <w:pPr>
        <w:spacing w:after="0" w:line="240" w:lineRule="auto"/>
        <w:ind w:left="5529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Порядку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оформления документов </w:t>
      </w:r>
    </w:p>
    <w:p w14:paraId="0BAA3D0F">
      <w:pPr>
        <w:spacing w:after="0" w:line="240" w:lineRule="auto"/>
        <w:ind w:left="5529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Участника Конкурса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Лучший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(педагог)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руководитель театрального коллектива -2026»</w:t>
      </w:r>
    </w:p>
    <w:p w14:paraId="52264B66">
      <w:pPr>
        <w:spacing w:after="0" w:line="240" w:lineRule="auto"/>
        <w:ind w:left="552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8FF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9C3364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ПРЕДСТАВЛЕНИЕ ОБРАЗОВАТЕЛЬНОЙ ОРГАНИЗАЦИИ</w:t>
      </w:r>
    </w:p>
    <w:p w14:paraId="1425C5D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2EC0DFB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3AA180BB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участие в городском конкурсе профессионального мастерства «Лучший руководитель театрального коллектива -2026» ________________________________________________________________________________</w:t>
      </w:r>
    </w:p>
    <w:p w14:paraId="1835F978">
      <w:pPr>
        <w:spacing w:after="0" w:line="240" w:lineRule="auto"/>
        <w:ind w:left="2832"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Ф.И.О (полностью) Участника Конкурса</w:t>
      </w:r>
    </w:p>
    <w:p w14:paraId="1D5F42C0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Должность ________________________________________________________ .</w:t>
      </w:r>
    </w:p>
    <w:p w14:paraId="3430FEFD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9874A2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 .</w:t>
      </w:r>
    </w:p>
    <w:p w14:paraId="7D7CCA3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D94E5A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029FEF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«____» _________ 2026 г.</w:t>
      </w:r>
    </w:p>
    <w:p w14:paraId="3BB319A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98286F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F8A93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DA2D4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Руководитель ОУ ______________ _____________________</w:t>
      </w:r>
    </w:p>
    <w:p w14:paraId="4DD09917">
      <w:pPr>
        <w:spacing w:after="0" w:line="240" w:lineRule="auto"/>
        <w:ind w:left="4248"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(ФИО)</w:t>
      </w:r>
    </w:p>
    <w:p w14:paraId="25BAB2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F13DCA">
      <w:pPr>
        <w:spacing w:after="0" w:line="240" w:lineRule="auto"/>
        <w:ind w:firstLine="538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2 </w:t>
      </w:r>
    </w:p>
    <w:p w14:paraId="6FA9EAF1">
      <w:pPr>
        <w:tabs>
          <w:tab w:val="left" w:pos="5670"/>
        </w:tabs>
        <w:spacing w:after="0" w:line="240" w:lineRule="auto"/>
        <w:ind w:left="5387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Порядку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оформления документов </w:t>
      </w:r>
    </w:p>
    <w:p w14:paraId="702E14FB">
      <w:pPr>
        <w:spacing w:after="0" w:line="240" w:lineRule="auto"/>
        <w:ind w:left="538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Участника Конкурса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Лучший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(педагог)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руководитель театрального коллектива -2026»</w:t>
      </w:r>
    </w:p>
    <w:p w14:paraId="76DEBF82">
      <w:pPr>
        <w:spacing w:after="0" w:line="240" w:lineRule="auto"/>
        <w:ind w:left="538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56EC41C">
      <w:pPr>
        <w:spacing w:after="0" w:line="240" w:lineRule="auto"/>
        <w:ind w:left="425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оргкомитет </w:t>
      </w:r>
    </w:p>
    <w:p w14:paraId="2885C611">
      <w:pPr>
        <w:spacing w:after="0" w:line="240" w:lineRule="auto"/>
        <w:ind w:left="425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регионального конкурса профессионального мастерства «Лучший руководитель театрального коллектива -2026»</w:t>
      </w:r>
    </w:p>
    <w:p w14:paraId="305C541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B924218">
      <w:pPr>
        <w:tabs>
          <w:tab w:val="left" w:pos="426"/>
        </w:tabs>
        <w:spacing w:after="0" w:line="240" w:lineRule="auto"/>
        <w:ind w:left="42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 </w:t>
      </w:r>
    </w:p>
    <w:p w14:paraId="05712B13">
      <w:pPr>
        <w:tabs>
          <w:tab w:val="left" w:pos="426"/>
        </w:tabs>
        <w:spacing w:after="0" w:line="240" w:lineRule="auto"/>
        <w:ind w:left="42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____________________________________,</w:t>
      </w:r>
    </w:p>
    <w:p w14:paraId="2745E1B2">
      <w:pPr>
        <w:tabs>
          <w:tab w:val="left" w:pos="426"/>
        </w:tabs>
        <w:spacing w:after="0" w:line="240" w:lineRule="auto"/>
        <w:ind w:left="425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(фамилия, имя, отчество в родительном падеже)</w:t>
      </w:r>
    </w:p>
    <w:p w14:paraId="600C7078">
      <w:pPr>
        <w:tabs>
          <w:tab w:val="left" w:pos="426"/>
        </w:tabs>
        <w:spacing w:after="0" w:line="240" w:lineRule="auto"/>
        <w:ind w:left="42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</w:t>
      </w:r>
    </w:p>
    <w:p w14:paraId="5F21B0B0">
      <w:pPr>
        <w:tabs>
          <w:tab w:val="left" w:pos="426"/>
        </w:tabs>
        <w:spacing w:after="0" w:line="240" w:lineRule="auto"/>
        <w:ind w:left="425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должность согласно записи в трудовой книжке</w:t>
      </w:r>
    </w:p>
    <w:p w14:paraId="1A69AD2C">
      <w:pPr>
        <w:tabs>
          <w:tab w:val="left" w:pos="426"/>
        </w:tabs>
        <w:spacing w:after="0" w:line="240" w:lineRule="auto"/>
        <w:ind w:left="42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</w:t>
      </w:r>
    </w:p>
    <w:p w14:paraId="52B81A19">
      <w:pPr>
        <w:tabs>
          <w:tab w:val="left" w:pos="0"/>
        </w:tabs>
        <w:spacing w:after="0" w:line="240" w:lineRule="auto"/>
        <w:ind w:left="425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(полное наименование образовательной организации </w:t>
      </w:r>
    </w:p>
    <w:p w14:paraId="7B414931">
      <w:pPr>
        <w:tabs>
          <w:tab w:val="left" w:pos="0"/>
        </w:tabs>
        <w:spacing w:after="0" w:line="240" w:lineRule="auto"/>
        <w:ind w:left="425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согласно Уставу ОО)</w:t>
      </w:r>
    </w:p>
    <w:p w14:paraId="6369419D">
      <w:pPr>
        <w:tabs>
          <w:tab w:val="left" w:pos="426"/>
        </w:tabs>
        <w:spacing w:after="0" w:line="240" w:lineRule="auto"/>
        <w:ind w:left="480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31DEB96">
      <w:pPr>
        <w:tabs>
          <w:tab w:val="left" w:pos="426"/>
        </w:tabs>
        <w:spacing w:after="0" w:line="240" w:lineRule="auto"/>
        <w:ind w:left="480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0A9F77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заявление.</w:t>
      </w:r>
    </w:p>
    <w:p w14:paraId="3D06C15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31017C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Прошу включить меня в состав участников областного конкурса «Лучший руководитель театрального коллектива -2026»</w:t>
      </w:r>
    </w:p>
    <w:p w14:paraId="681D3C0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228DB34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Даю согласие на внесение сведений, указанных в информационной карте, в базу данных об участниках областного конкурса «Лучший руководитель театрального коллектива -2026»</w:t>
      </w:r>
    </w:p>
    <w:p w14:paraId="74673847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 использования, в том числе фото- и видеоматериалов, для размещения в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сети «Интернет», буклетах и периодических изданиях с возможностью редакторской обработки, кроме сведений: мобильного телефона, адреса личной электронной почты,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личного сайта / блога </w:t>
      </w:r>
      <w:r>
        <w:rPr>
          <w:rFonts w:ascii="Times New Roman" w:hAnsi="Times New Roman" w:eastAsia="Times New Roman" w:cs="Times New Roman"/>
          <w:sz w:val="24"/>
          <w:szCs w:val="24"/>
        </w:rPr>
        <w:t>(нужное подчеркнуть).</w:t>
      </w:r>
    </w:p>
    <w:p w14:paraId="77658F0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9982D5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55848E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766D2D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«____» _________ 2026 г.                                            _____________________ </w:t>
      </w:r>
    </w:p>
    <w:p w14:paraId="1D465DC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(подпись Участника)</w:t>
      </w:r>
    </w:p>
    <w:p w14:paraId="2CC3B9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F29250">
      <w:pPr>
        <w:spacing w:after="0" w:line="240" w:lineRule="auto"/>
        <w:ind w:firstLine="538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2" w:name="_Hlk155791145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3 </w:t>
      </w:r>
    </w:p>
    <w:p w14:paraId="4F406B84">
      <w:pPr>
        <w:tabs>
          <w:tab w:val="left" w:pos="5670"/>
        </w:tabs>
        <w:spacing w:after="0" w:line="240" w:lineRule="auto"/>
        <w:ind w:left="5387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Порядку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оформления документов </w:t>
      </w:r>
    </w:p>
    <w:p w14:paraId="5D751BC9">
      <w:pPr>
        <w:spacing w:after="0" w:line="240" w:lineRule="auto"/>
        <w:ind w:left="5387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Участника конкурса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Лучший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(педагог)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руководитель театрального коллектива -2026»</w:t>
      </w:r>
    </w:p>
    <w:bookmarkEnd w:id="2"/>
    <w:p w14:paraId="7C945CC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C5D19C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Информационная карта</w:t>
      </w:r>
    </w:p>
    <w:p w14:paraId="697367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3" w:name="_Hlk15233501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Участника Конкурса </w:t>
      </w:r>
    </w:p>
    <w:bookmarkEnd w:id="3"/>
    <w:p w14:paraId="4C392CE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«Лучший </w:t>
      </w:r>
      <w:r>
        <w:rPr>
          <w:rFonts w:ascii="Times New Roman" w:hAnsi="Times New Roman" w:eastAsia="Times New Roman" w:cs="Times New Roman"/>
          <w:sz w:val="24"/>
          <w:szCs w:val="24"/>
        </w:rPr>
        <w:t>руководитель театрального коллектива -2026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»</w:t>
      </w:r>
    </w:p>
    <w:p w14:paraId="24FDF2D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2053"/>
        <w:gridCol w:w="1779"/>
        <w:gridCol w:w="5670"/>
      </w:tblGrid>
      <w:tr w14:paraId="4084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416" w:type="dxa"/>
          </w:tcPr>
          <w:p w14:paraId="5B4791C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Align w:val="center"/>
          </w:tcPr>
          <w:p w14:paraId="3685F0C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449" w:type="dxa"/>
            <w:gridSpan w:val="2"/>
            <w:vAlign w:val="center"/>
          </w:tcPr>
          <w:p w14:paraId="78BA022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1D1166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63A0B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14:paraId="36BA4C9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(фамилия)</w:t>
            </w:r>
          </w:p>
          <w:p w14:paraId="602EF13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14:paraId="07D02E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(имя, отчество)</w:t>
            </w:r>
          </w:p>
        </w:tc>
      </w:tr>
      <w:tr w14:paraId="1C28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9918" w:type="dxa"/>
            <w:gridSpan w:val="4"/>
          </w:tcPr>
          <w:p w14:paraId="5C2926D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14:paraId="1EC5C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416" w:type="dxa"/>
          </w:tcPr>
          <w:p w14:paraId="67335E99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4AF6EE45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5670" w:type="dxa"/>
          </w:tcPr>
          <w:p w14:paraId="45C0620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1158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416" w:type="dxa"/>
          </w:tcPr>
          <w:p w14:paraId="60BA226F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1CE6567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Адреса в сети «Интернет» (блог, </w:t>
            </w:r>
            <w:bookmarkStart w:id="4" w:name="_Hlk152340250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страницы в социальных сетях и т.д..), </w:t>
            </w:r>
            <w:bookmarkEnd w:id="4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где можно познакомиться с театральным коллективом и его руководителем (педагогом)</w:t>
            </w:r>
          </w:p>
        </w:tc>
        <w:tc>
          <w:tcPr>
            <w:tcW w:w="5670" w:type="dxa"/>
          </w:tcPr>
          <w:p w14:paraId="0A6F0DA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AEE7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9918" w:type="dxa"/>
            <w:gridSpan w:val="4"/>
          </w:tcPr>
          <w:p w14:paraId="3157C52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 Работа</w:t>
            </w:r>
          </w:p>
        </w:tc>
      </w:tr>
      <w:tr w14:paraId="594E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4A177F36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28562A4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Место работы</w:t>
            </w:r>
          </w:p>
          <w:p w14:paraId="2632FF8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(полное наименование образовательной организации в соответствии с Уставом)</w:t>
            </w:r>
          </w:p>
        </w:tc>
        <w:tc>
          <w:tcPr>
            <w:tcW w:w="5670" w:type="dxa"/>
          </w:tcPr>
          <w:p w14:paraId="7F66D4B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D487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1DDE96B3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383FAFC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Адрес сайта образовательной организации в сети «Интернет»</w:t>
            </w:r>
          </w:p>
        </w:tc>
        <w:tc>
          <w:tcPr>
            <w:tcW w:w="5670" w:type="dxa"/>
          </w:tcPr>
          <w:p w14:paraId="2A646F6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35EC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6C030950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2C32C45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Занимаемая должность </w:t>
            </w:r>
          </w:p>
          <w:p w14:paraId="446A87C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(наименование в соответствии с записью в трудовой книжке)</w:t>
            </w:r>
          </w:p>
        </w:tc>
        <w:tc>
          <w:tcPr>
            <w:tcW w:w="5670" w:type="dxa"/>
          </w:tcPr>
          <w:p w14:paraId="3B1D61B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DC02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59D688C4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543ECDC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Общий трудовой стаж </w:t>
            </w:r>
          </w:p>
          <w:p w14:paraId="52EA05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5670" w:type="dxa"/>
          </w:tcPr>
          <w:p w14:paraId="444E084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C1D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2EF18B29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67C5F63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Общий педагогический стаж </w:t>
            </w:r>
          </w:p>
          <w:p w14:paraId="15CE03A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2B22304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9EE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179C75A0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2BBB90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Квалификационная категория, дата её установления </w:t>
            </w:r>
          </w:p>
        </w:tc>
        <w:tc>
          <w:tcPr>
            <w:tcW w:w="5670" w:type="dxa"/>
          </w:tcPr>
          <w:p w14:paraId="3A2878C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BE53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47F76289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669B83B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Почетные звания, отраслевые и правительственные награды (наименования и даты получения в соответствии с записями в трудовой книжке)</w:t>
            </w:r>
          </w:p>
        </w:tc>
        <w:tc>
          <w:tcPr>
            <w:tcW w:w="5670" w:type="dxa"/>
          </w:tcPr>
          <w:p w14:paraId="75DCB57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E0F7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2E43DA26">
            <w:pPr>
              <w:pStyle w:val="16"/>
              <w:numPr>
                <w:ilvl w:val="0"/>
                <w:numId w:val="2"/>
              </w:numPr>
              <w:tabs>
                <w:tab w:val="left" w:pos="-7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0D99978C">
            <w:pPr>
              <w:tabs>
                <w:tab w:val="left" w:pos="-7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Послужной список </w:t>
            </w:r>
          </w:p>
          <w:p w14:paraId="2532D24D">
            <w:pPr>
              <w:tabs>
                <w:tab w:val="left" w:pos="-7"/>
              </w:tabs>
              <w:spacing w:after="0" w:line="240" w:lineRule="auto"/>
              <w:ind w:right="-5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(места и период работы за последние 5 лет) </w:t>
            </w:r>
          </w:p>
        </w:tc>
        <w:tc>
          <w:tcPr>
            <w:tcW w:w="5670" w:type="dxa"/>
          </w:tcPr>
          <w:p w14:paraId="671E767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14:paraId="5402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9918" w:type="dxa"/>
            <w:gridSpan w:val="4"/>
          </w:tcPr>
          <w:p w14:paraId="5BC3DBB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 Участие в конкурсах, награды</w:t>
            </w:r>
          </w:p>
        </w:tc>
      </w:tr>
      <w:tr w14:paraId="2145F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374BEADA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2283944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Достижения в творческих и профессиональных конкурсах:</w:t>
            </w:r>
          </w:p>
          <w:p w14:paraId="5B69663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муниципального уровня;</w:t>
            </w:r>
          </w:p>
          <w:p w14:paraId="5FB9CD0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регионального уровня;</w:t>
            </w:r>
          </w:p>
          <w:p w14:paraId="3F8156B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российского уровня;</w:t>
            </w:r>
          </w:p>
          <w:p w14:paraId="41C2349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международного уровня</w:t>
            </w:r>
          </w:p>
        </w:tc>
        <w:tc>
          <w:tcPr>
            <w:tcW w:w="5670" w:type="dxa"/>
          </w:tcPr>
          <w:p w14:paraId="1039CF7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386D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9918" w:type="dxa"/>
            <w:gridSpan w:val="4"/>
          </w:tcPr>
          <w:p w14:paraId="6CC2EAA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 Образование</w:t>
            </w:r>
          </w:p>
        </w:tc>
      </w:tr>
      <w:tr w14:paraId="1706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74081FBF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3C26FD3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670" w:type="dxa"/>
            <w:vAlign w:val="center"/>
          </w:tcPr>
          <w:p w14:paraId="6AC618D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660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1A2A1FD9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73E1FD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Специальность, квалификация по диплому</w:t>
            </w:r>
          </w:p>
        </w:tc>
        <w:tc>
          <w:tcPr>
            <w:tcW w:w="5670" w:type="dxa"/>
            <w:vAlign w:val="center"/>
          </w:tcPr>
          <w:p w14:paraId="116A03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476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9918" w:type="dxa"/>
            <w:gridSpan w:val="4"/>
          </w:tcPr>
          <w:p w14:paraId="583F396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 Профессиональные и личные интересы и ценности</w:t>
            </w:r>
          </w:p>
        </w:tc>
      </w:tr>
      <w:tr w14:paraId="7CD1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" w:hRule="atLeast"/>
          <w:jc w:val="center"/>
        </w:trPr>
        <w:tc>
          <w:tcPr>
            <w:tcW w:w="416" w:type="dxa"/>
          </w:tcPr>
          <w:p w14:paraId="31804331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</w:tcPr>
          <w:p w14:paraId="0DC40AD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Какую цитату вы чаще всего приводите в качестве объяснения, почему вы выбрали профессию «педагог»?</w:t>
            </w:r>
          </w:p>
        </w:tc>
        <w:tc>
          <w:tcPr>
            <w:tcW w:w="5670" w:type="dxa"/>
            <w:vAlign w:val="center"/>
          </w:tcPr>
          <w:p w14:paraId="5665B85A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14:paraId="7C54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 w:hRule="atLeast"/>
          <w:jc w:val="center"/>
        </w:trPr>
        <w:tc>
          <w:tcPr>
            <w:tcW w:w="416" w:type="dxa"/>
          </w:tcPr>
          <w:p w14:paraId="04077FE5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</w:tcPr>
          <w:p w14:paraId="45C651A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Ваша самая смелая мечта о вашем профессиональном будущем</w:t>
            </w:r>
          </w:p>
        </w:tc>
        <w:tc>
          <w:tcPr>
            <w:tcW w:w="5670" w:type="dxa"/>
            <w:vAlign w:val="center"/>
          </w:tcPr>
          <w:p w14:paraId="201FC48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14:paraId="2BE16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9918" w:type="dxa"/>
            <w:gridSpan w:val="4"/>
          </w:tcPr>
          <w:p w14:paraId="2983809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 Контакты</w:t>
            </w:r>
          </w:p>
        </w:tc>
      </w:tr>
      <w:tr w14:paraId="3DA2C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7FA9DBB9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</w:tcPr>
          <w:p w14:paraId="28A743E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Телефон образовательной организации</w:t>
            </w:r>
          </w:p>
        </w:tc>
        <w:tc>
          <w:tcPr>
            <w:tcW w:w="5670" w:type="dxa"/>
          </w:tcPr>
          <w:p w14:paraId="0AA5E38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B836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762E219F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</w:tcPr>
          <w:p w14:paraId="2CDC3DA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Электронная почта образовательной организации</w:t>
            </w:r>
          </w:p>
        </w:tc>
        <w:tc>
          <w:tcPr>
            <w:tcW w:w="5670" w:type="dxa"/>
          </w:tcPr>
          <w:p w14:paraId="11B63F8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4FFF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44A0EC86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shd w:val="clear" w:color="auto" w:fill="auto"/>
          </w:tcPr>
          <w:p w14:paraId="068C697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Мобильный телефон Участника Конкурса </w:t>
            </w:r>
          </w:p>
        </w:tc>
        <w:tc>
          <w:tcPr>
            <w:tcW w:w="5670" w:type="dxa"/>
            <w:shd w:val="clear" w:color="auto" w:fill="auto"/>
          </w:tcPr>
          <w:p w14:paraId="1FB7F59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2A7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  <w:jc w:val="center"/>
        </w:trPr>
        <w:tc>
          <w:tcPr>
            <w:tcW w:w="416" w:type="dxa"/>
          </w:tcPr>
          <w:p w14:paraId="5CA53B63">
            <w:pPr>
              <w:pStyle w:val="1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gridSpan w:val="2"/>
            <w:shd w:val="clear" w:color="auto" w:fill="auto"/>
          </w:tcPr>
          <w:p w14:paraId="0D51630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Личная электронная почта</w:t>
            </w:r>
          </w:p>
        </w:tc>
        <w:tc>
          <w:tcPr>
            <w:tcW w:w="5670" w:type="dxa"/>
            <w:shd w:val="clear" w:color="auto" w:fill="auto"/>
          </w:tcPr>
          <w:p w14:paraId="7DF2BBE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28C0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4174D9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Правильность сведений, представленных в информационной карте, подтверждаю </w:t>
      </w:r>
    </w:p>
    <w:p w14:paraId="70941A0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                        (_________________________________________) </w:t>
      </w:r>
    </w:p>
    <w:p w14:paraId="010A919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(подпись)                                                     (фамилия, имя, отчество Участника Конкурса)</w:t>
      </w:r>
    </w:p>
    <w:p w14:paraId="4C93D0F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7140AA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Дата _________________________</w:t>
      </w:r>
    </w:p>
    <w:p w14:paraId="471D96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1022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85DA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CC10A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DE4D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14C8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27A2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C0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245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186B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3F67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855E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F88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0099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0E67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EC9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43E0D6">
      <w:pPr>
        <w:spacing w:after="0" w:line="240" w:lineRule="auto"/>
        <w:ind w:firstLine="538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4 </w:t>
      </w:r>
    </w:p>
    <w:p w14:paraId="7C7DDF74">
      <w:pPr>
        <w:tabs>
          <w:tab w:val="left" w:pos="5670"/>
        </w:tabs>
        <w:spacing w:after="0" w:line="240" w:lineRule="auto"/>
        <w:ind w:left="5387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Порядку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оформления документов </w:t>
      </w:r>
    </w:p>
    <w:p w14:paraId="03426882">
      <w:pPr>
        <w:spacing w:after="0" w:line="240" w:lineRule="auto"/>
        <w:ind w:left="5387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Участника конкурса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Лучший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(педагог)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руководитель театрального коллектива -2026»</w:t>
      </w:r>
    </w:p>
    <w:p w14:paraId="2F8A93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7A1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155791301"/>
      <w:r>
        <w:rPr>
          <w:rFonts w:ascii="Times New Roman" w:hAnsi="Times New Roman" w:cs="Times New Roman"/>
          <w:sz w:val="24"/>
          <w:szCs w:val="24"/>
        </w:rPr>
        <w:t>Согласие</w:t>
      </w:r>
    </w:p>
    <w:p w14:paraId="1F07D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данных, разрешённых для распространения</w:t>
      </w:r>
    </w:p>
    <w:bookmarkEnd w:id="5"/>
    <w:p w14:paraId="0A75A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</w:p>
    <w:p w14:paraId="77BEA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14:paraId="4640B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серия ____________ № ___________ , выданный ______________________ ________________________________________________________________________ </w:t>
      </w:r>
    </w:p>
    <w:p w14:paraId="3C499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(кем, когда)</w:t>
      </w:r>
    </w:p>
    <w:p w14:paraId="78529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даю разрешение для распространения моих персональных данных:</w:t>
      </w:r>
    </w:p>
    <w:p w14:paraId="59D45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фамилия, имя, отчество _________________________________________________ </w:t>
      </w:r>
    </w:p>
    <w:p w14:paraId="02F6A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14:paraId="740AC1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DAD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контактная информация _________________________________________________ </w:t>
      </w:r>
    </w:p>
    <w:p w14:paraId="77305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</w:t>
      </w:r>
    </w:p>
    <w:p w14:paraId="4957C4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 адрес электронной почты</w:t>
      </w:r>
    </w:p>
    <w:p w14:paraId="4701D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02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моими персональными данными.</w:t>
      </w:r>
    </w:p>
    <w:p w14:paraId="2850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цель (цели) обработки персональных данных: участие в городском конкурсе профессионального мастерства «Лучший </w:t>
      </w:r>
      <w:r>
        <w:rPr>
          <w:rFonts w:ascii="Times New Roman" w:hAnsi="Times New Roman" w:eastAsia="Times New Roman" w:cs="Times New Roman"/>
          <w:sz w:val="24"/>
          <w:szCs w:val="24"/>
        </w:rPr>
        <w:t>руководитель театрального коллектива -2026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C11C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2B7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действую своей волей и в своих интересах.</w:t>
      </w:r>
    </w:p>
    <w:p w14:paraId="77CAB4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74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BD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________________ 2026 г. </w:t>
      </w:r>
    </w:p>
    <w:p w14:paraId="71DEA5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CD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  ________________________________</w:t>
      </w:r>
    </w:p>
    <w:p w14:paraId="0C77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14:paraId="0543D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85E2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3F42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9C092E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page"/>
      </w:r>
    </w:p>
    <w:p w14:paraId="77A39A2E">
      <w:pPr>
        <w:spacing w:after="0" w:line="240" w:lineRule="auto"/>
        <w:ind w:left="5664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bookmarkStart w:id="17" w:name="_GoBack"/>
      <w:bookmarkEnd w:id="17"/>
    </w:p>
    <w:p w14:paraId="4FEA9FE6">
      <w:pPr>
        <w:spacing w:after="0" w:line="240" w:lineRule="auto"/>
        <w:ind w:left="5670"/>
        <w:jc w:val="right"/>
        <w:rPr>
          <w:rFonts w:ascii="Times New Roman" w:hAnsi="Times New Roman" w:eastAsia="Times New Roman" w:cs="Times New Roman"/>
          <w:strike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Положению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Лучший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(педагог)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руководитель театрального коллектива -2026»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59F37AA5">
      <w:pPr>
        <w:widowControl w:val="0"/>
        <w:spacing w:after="0" w:line="240" w:lineRule="auto"/>
        <w:ind w:left="58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CC5A77E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Конкурсные испытания в номинации </w:t>
      </w:r>
    </w:p>
    <w:p w14:paraId="09E45E2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«Лучший руководитель театрального коллектива -2026»</w:t>
      </w:r>
    </w:p>
    <w:p w14:paraId="430E602D">
      <w:pPr>
        <w:widowControl w:val="0"/>
        <w:spacing w:after="0" w:line="240" w:lineRule="auto"/>
        <w:ind w:left="180" w:firstLine="40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40BAA2">
      <w:pPr>
        <w:pStyle w:val="16"/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6" w:name="_Hlk152337837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1.Заочный этап</w:t>
      </w:r>
      <w:bookmarkEnd w:id="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7D01D16F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1.1. Комплексное конкурсное задание, состоящее из трех взаимосвязанных кейсов.</w:t>
      </w:r>
    </w:p>
    <w:p w14:paraId="19F20CA7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1.1.  </w:t>
      </w:r>
      <w:bookmarkStart w:id="7" w:name="_Hlk155794799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Цель: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 xml:space="preserve">всесторонняя оценка профессиональной компетентности руководителя (педагога) театрального коллектива в условиях, моделирующих реальные творческие и организационные вызовы. Каждый кейс является ступенью к пониманию глубины его мастерства, умения адаптироваться и эффективно руководить, вдохновляя на новые открытия. </w:t>
      </w:r>
    </w:p>
    <w:p w14:paraId="17C9D587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1.2. Комплексное конкурсное задание будет направленно Участникам Конкурса ответным письмом 26 января 2026 года.</w:t>
      </w:r>
    </w:p>
    <w:p w14:paraId="1C98C10C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</w:p>
    <w:p w14:paraId="1849CFB6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</w:p>
    <w:bookmarkEnd w:id="7"/>
    <w:p w14:paraId="1172A3A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</w:p>
    <w:p w14:paraId="15D64A0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Оценка выполнения конкурсного испытания осуществляется по следующим показателям.</w:t>
      </w:r>
    </w:p>
    <w:p w14:paraId="0DA14F6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8" w:name="_Hlk155794596"/>
    </w:p>
    <w:tbl>
      <w:tblPr>
        <w:tblStyle w:val="3"/>
        <w:tblW w:w="97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  <w:gridCol w:w="1276"/>
      </w:tblGrid>
      <w:tr w14:paraId="15407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6791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009B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14:paraId="55BA6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97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65C483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1. Коммуникативная и речевая культура</w:t>
            </w:r>
          </w:p>
        </w:tc>
      </w:tr>
      <w:tr w14:paraId="04BF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A5321E3">
            <w:pPr>
              <w:autoSpaceDN w:val="0"/>
              <w:spacing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1.1. Участник демонстрирует высокий уровень владения языком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9B43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31240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337FCD1">
            <w:pPr>
              <w:autoSpaceDN w:val="0"/>
              <w:spacing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1.2. Логичность изложения своих взглядов и демонстрация способности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 их обобщению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C91D8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17ACF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4C4D5F9">
            <w:pPr>
              <w:autoSpaceDN w:val="0"/>
              <w:spacing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1.3. Убедительность и четкость в представлении своей позиции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747FF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4743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2C4507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D073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59B18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97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DBB473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2. Умение представить результаты своего труда</w:t>
            </w:r>
          </w:p>
        </w:tc>
      </w:tr>
      <w:tr w14:paraId="5F6D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CB8E6F5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2.1. Умение раскрыть свои жизненные приоритеты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20E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02EE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10647A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2.2. Умение раскрыть концептуальные идеи своей профессиональной деятельности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2F34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49F1F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7C49A8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2.3. Наличие наглядных примеров, отражающих педагогическую позицию в работе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0991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6097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C2C5AEC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2.4. Представление личного сайта или блога, страницы на сайте образовательной организации и др., где можно ознакомиться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 формами коммуникации участника Конкурса в сети «Интернет»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3D22D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34010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DB7471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C4301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C63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97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2B5DD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  <w:lang w:eastAsia="ru-RU"/>
              </w:rPr>
              <w:t>3. Содержательность и информативность</w:t>
            </w:r>
          </w:p>
        </w:tc>
      </w:tr>
      <w:tr w14:paraId="2581A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A284D2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3.1. Оригинальность, авторская идея и композиционная целостность видеоролика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BD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467CF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99C709D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3.2. Соответствие видеоряда содержанию видеоролика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77A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18DF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A9E77FA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3.3. Соблюдение регламента и технических требований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ED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16C21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F3C85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3 балла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436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58C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9CB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D1D52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14:paraId="6F4D5F1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bookmarkEnd w:id="8"/>
    <w:p w14:paraId="6C6ED657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9" w:name="_Hlk140059404"/>
    </w:p>
    <w:bookmarkEnd w:id="9"/>
    <w:p w14:paraId="73105C18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Очный этап. </w:t>
      </w:r>
    </w:p>
    <w:p w14:paraId="4CBA9F89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Конкурсное испытания: «Самопрезентация».</w:t>
      </w:r>
    </w:p>
    <w:p w14:paraId="19BE77D0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EA78764">
      <w:pPr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 Конкурсное испытание «Самопрезентация».</w:t>
      </w:r>
    </w:p>
    <w:p w14:paraId="2091C848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Формат: </w:t>
      </w:r>
    </w:p>
    <w:p w14:paraId="6DD05DF1">
      <w:pPr>
        <w:pStyle w:val="1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о-себе</w:t>
      </w:r>
    </w:p>
    <w:p w14:paraId="40317918">
      <w:pPr>
        <w:pStyle w:val="1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о-коллективе </w:t>
      </w:r>
    </w:p>
    <w:p w14:paraId="07C1807E">
      <w:pPr>
        <w:pStyle w:val="1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профессиональная компетенция</w:t>
      </w:r>
    </w:p>
    <w:p w14:paraId="37B72863">
      <w:pPr>
        <w:pStyle w:val="16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5C902973">
      <w:pPr>
        <w:spacing w:after="0" w:line="240" w:lineRule="auto"/>
        <w:ind w:left="-284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Конкурсное испытание проводится в общеобразовательной организации, утверждённой Оргкомитетом в качестве площадки проведения очного этапа конкурса.</w:t>
      </w:r>
    </w:p>
    <w:p w14:paraId="153BDD03">
      <w:pPr>
        <w:spacing w:after="0" w:line="240" w:lineRule="auto"/>
        <w:ind w:left="-284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1134"/>
      </w:tblGrid>
      <w:tr w14:paraId="7A21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447C0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Критерии и показатели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CC8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14:paraId="6E27D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B13D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1.Оригинальность представления.</w:t>
            </w:r>
          </w:p>
        </w:tc>
      </w:tr>
      <w:tr w14:paraId="15CBE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82F7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 Эмоциональная выразительность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B7D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654A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AA05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1.2. Взаимодействие с аудиторией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8C4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26858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CAE1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2 балла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41E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26813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0226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2. Научная корректность и методическая грамотность </w:t>
            </w:r>
          </w:p>
        </w:tc>
      </w:tr>
      <w:tr w14:paraId="0286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E8E11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2.1. Точно использует профессиональную терминологию, владеет современным понятийным аппаратом педагогики и психологии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958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33A23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A7958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2.2. Обосновывает целесообразность применяемых методов и приемов, анализирует свой профессиональный опыт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340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210C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8B853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2.3. Опирается на корректные теоретические основы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C8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33079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10BD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2.4. Демонстрирует умение методически обоснованно использовать разные стратегии взаимодействия с обучающимися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CC94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14:paraId="17BD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C3B2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4 балла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37A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459E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B4BED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4AB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67EE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1C726">
            <w:pPr>
              <w:autoSpaceDE w:val="0"/>
              <w:autoSpaceDN w:val="0"/>
              <w:spacing w:after="0" w:line="220" w:lineRule="auto"/>
              <w:jc w:val="right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D05E0">
            <w:pPr>
              <w:autoSpaceDE w:val="0"/>
              <w:autoSpaceDN w:val="0"/>
              <w:spacing w:after="0" w:line="220" w:lineRule="auto"/>
              <w:jc w:val="center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14:paraId="1D24537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436D33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 Очный этап..</w:t>
      </w:r>
    </w:p>
    <w:p w14:paraId="076E0AC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Конкурсное испытание: «Мастер-класс», </w:t>
      </w:r>
    </w:p>
    <w:p w14:paraId="2A45E8F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FAD60B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3.2. Конкурсное испытание «Мастер-класс».</w:t>
      </w:r>
    </w:p>
    <w:p w14:paraId="7599EE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0" w:name="_Hlk15233671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Цель: </w:t>
      </w:r>
      <w:bookmarkStart w:id="11" w:name="_Hlk140076339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демонстрация финалистом Конкурса профессионального мастерства в области презентации и трансляции педагогического опыта в ситуации профессионального взаимодействия.</w:t>
      </w:r>
    </w:p>
    <w:bookmarkEnd w:id="11"/>
    <w:p w14:paraId="0A5BC21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Формат: </w:t>
      </w:r>
      <w:bookmarkStart w:id="12" w:name="_Hlk140076374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учебно-методическое занятие с коллегами, с детьми, демонстрирующее педагогическое мастерство  в области хореографии.</w:t>
      </w:r>
    </w:p>
    <w:bookmarkEnd w:id="10"/>
    <w:bookmarkEnd w:id="12"/>
    <w:p w14:paraId="6E7EA43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Мастер-класс проводится на сцене площадки, утверждённой Оргкомитетом, в присутствии жюри и финалистов Конкурса.</w:t>
      </w:r>
    </w:p>
    <w:p w14:paraId="03EA36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Тему, форму проведения мастер-класса, наличие фокус-группы и ее количественный состав (при необходимости) конкурсанты определяют самостоятельно. </w:t>
      </w:r>
    </w:p>
    <w:p w14:paraId="0B7CF1E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Регламент конкурсного испытания: проведение мастер-класса – до 10 минут;</w:t>
      </w:r>
    </w:p>
    <w:p w14:paraId="3FDB41F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Оценивание производится по шести критериям, каждый из которых включает 5 показателей. Соответствие конкретному показателю оценивается в 0 или 1 балл.</w:t>
      </w:r>
    </w:p>
    <w:p w14:paraId="2AEF50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  <w:gridCol w:w="1134"/>
      </w:tblGrid>
      <w:tr w14:paraId="1316B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066A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13" w:name="_Hlk155975667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Критерии и показатели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001D3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Баллы</w:t>
            </w:r>
          </w:p>
        </w:tc>
      </w:tr>
      <w:tr w14:paraId="31EB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55403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1. Методическая обоснованность </w:t>
            </w:r>
          </w:p>
        </w:tc>
      </w:tr>
      <w:tr w14:paraId="4D391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7A08F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 Представляет оригинальную педагогическую практику по актуальным направлениям развития хореографического искусства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AE5AF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6669B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BCF58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1.2. Аргументирует значимость темы для формирования педагогической</w:t>
            </w:r>
          </w:p>
          <w:p w14:paraId="30AD77D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48CF2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0C4EF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1DB27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1.3. Предъявляет методически проработанный педагогический опыт для</w:t>
            </w:r>
          </w:p>
          <w:p w14:paraId="2FAACE3D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распространения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42D8A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6D4F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D082C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1.4. Применяет авторские средства обучения и воспитания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B6F55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7ADF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AAE23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1.5. Применяет методы и приемы активного обучения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5D5BD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6BC9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0F533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4BE90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1737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CD359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2. Практическая значимость и применимость</w:t>
            </w:r>
          </w:p>
        </w:tc>
      </w:tr>
      <w:tr w14:paraId="7E11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083B1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2.1. Демонстрирует верифицированное на практике решение нестандартной профессиональной задачи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B2A86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5837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B6550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2.2. Предлагает варианты использования представленного опыта в профессиональной деятельности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C2447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09955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BDCF3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2.3. Обосновывает новизну методического решения профессиональной</w:t>
            </w:r>
          </w:p>
          <w:p w14:paraId="4BA8CA8D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518AF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13EB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6962E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2.4. Обосновывает соответствие представленного решения приоритетным направлениям государственной политики в сфере образования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5EB2E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7409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C1BC5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2.5. Выделяет и обосновывает эффекты применения своего педагогического опыта для системы образования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C1CC0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6B62D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1AA69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EF96E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4F404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8CEBA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3. Эффективность форм педагогического взаимодействия</w:t>
            </w:r>
          </w:p>
        </w:tc>
      </w:tr>
      <w:tr w14:paraId="41656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2D380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3.1. Применяет различные формы педагогического взаимодействия в соответствии с целью мастер-класса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0AF46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55ADF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A3CBF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3.2. Обеспечивает сотрудничество и диалог участников мастер-класса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9FA85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0ECAE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C7B2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3.3. Обеспечивает творческую деятельность участников мастер-класса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DAEAE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5B5D0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E36E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3.4. Целостно использует предметно-пространственную среду взаимодействия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EE098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031E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FBE70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3.5. Гибко адаптируется в новых межличностных отношениях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6B8B5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21692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3974A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43B04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500CF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FF909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5. Рефлексивная культура</w:t>
            </w:r>
          </w:p>
        </w:tc>
      </w:tr>
      <w:tr w14:paraId="21BB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E32D7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5.1. Корректирует собственные действия и поведение на основе обратной связи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A99D9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06F1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5403A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5.2. Обеспечивает обратную связь участникам занятия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2CED1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405BA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1EE19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5.3. Осмысливает неординарные практические задачи и ход их решения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99E7C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2D2C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0A9E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5.4. Оценивает степень реализации цели занятия и достижения планируемых результатов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272A0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50C3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DF599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5.5. Анализирует эффективность педагогического взаимодействия на занятии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6B114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2C16A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9B07C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08491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2C145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8D370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9A316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20   </w:t>
            </w:r>
          </w:p>
        </w:tc>
      </w:tr>
      <w:bookmarkEnd w:id="13"/>
    </w:tbl>
    <w:p w14:paraId="5E9B292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2487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4" w:name="_Hlk15163897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 Конкурсное испытание «Пресс-конференция.</w:t>
      </w:r>
    </w:p>
    <w:p w14:paraId="44D459F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Цель: демонстрация финалистами Конкурса способности к конструктивному диалогу со всеми участниками образовательных отношений и представителями общественности по актуальным вопросам развития хореографического искусства .</w:t>
      </w:r>
    </w:p>
    <w:p w14:paraId="661E4D2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Формат: пресс-конференция, в ходе которой финалисты отвечают на вопросы интервьюеров.</w:t>
      </w:r>
    </w:p>
    <w:p w14:paraId="7FC3359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Конкурсное испытание проводится на площадке, утвержденной Оргкомитетом, с участием представителей прессы и профессионально-общественной аудитории (представителей педагогической и родительской общественности, обучающихся, студентов педагогических вузов). Общение интервьюеров с финалистами, последовательность вопросов и ответов регламентируются модератором.</w:t>
      </w:r>
    </w:p>
    <w:p w14:paraId="49780F4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Регламент конкурсного испытания: пресс-конференция продолжительностью до 30 минут.</w:t>
      </w:r>
    </w:p>
    <w:p w14:paraId="5BB2588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Порядок оценивания конкурсного испытания осуществляется в очном режиме. Оценивание производится по четырем критериям, каждый из которых включает 5 показателей. Соответствие конкретному показателю оценивается в 0 или 1 балл.</w:t>
      </w:r>
    </w:p>
    <w:p w14:paraId="7FE8D32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  <w:gridCol w:w="1134"/>
      </w:tblGrid>
      <w:tr w14:paraId="29A4F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847C9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Критерии и показатели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BCF78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Баллы</w:t>
            </w:r>
          </w:p>
        </w:tc>
      </w:tr>
      <w:tr w14:paraId="49D8F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8BBC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1. Ценностные основания и аргументированность профессионально-личностной позиции </w:t>
            </w:r>
          </w:p>
        </w:tc>
      </w:tr>
      <w:tr w14:paraId="675B7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2907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 Проявляет приверженность традиционным духовно-нравственным и социально-педагогическим ценностям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A9CE8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4FA6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67D5A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1.2. Раскрывает собственную профессионально-личностную позицию на основе государственной политики в сфере образования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5D804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58B1B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A571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1.3. Транслирует приоритет совместной деятельности и субъектсубъектных отношений участников образовательного процесса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D08B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5BCE0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EF23D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1.4. Взаимодействует на основе морально-нравственных норм и</w:t>
            </w:r>
          </w:p>
          <w:p w14:paraId="3EA44840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соблюдает педагогическую этику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E2995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54B36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44369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1.5. Использует конструктивную критику для обоснования собственной</w:t>
            </w:r>
          </w:p>
          <w:p w14:paraId="07758EBE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точки зрения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B0ACA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6F895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8EE33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56A80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1F0C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E553D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2. Масштабность видения проблем и нестандартность предлагаемых решений</w:t>
            </w:r>
          </w:p>
        </w:tc>
      </w:tr>
      <w:tr w14:paraId="76AF7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57EF9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2.1. Анализирует проблему в соответствии с основными положениями государственной политики в сфере образования и воспитания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8FED9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3DFE8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22AC4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2.2. Высказывает творческие профессиональные идеи и решения для развития единого образовательного пространства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99DD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4F89D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EC5D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2.3. Обосновывает предложенные идеи и решения с точки зрения государственной политики в сфере образования и воспитания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80ED7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08CD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C6AAD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15" w:name="_Hlk139993203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2.4. Предлагает и детализирует проекты для реализации в сфере образования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39B19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5C995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3095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2.5. Вносит предложения по обновлению содержания образования с учетом приоритетных направлений развития науки, технологий и техники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6C249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bookmarkEnd w:id="15"/>
      <w:tr w14:paraId="2616D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3BC9E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36E0B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2849C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FAAF6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16" w:name="_Hlk139992634"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3. Конструктивность позиции</w:t>
            </w:r>
          </w:p>
        </w:tc>
      </w:tr>
      <w:tr w14:paraId="0D102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1999C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3.1. Демонстрирует эмоциональное благополучие оптимизм, положительный настрой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284B0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45F5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28FA2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3.2. Контролирует собственные эмоции и меняет их для повышения эффективности общения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2DD4C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4A986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5DEAF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3.3. Проявляет умение слушать собеседников, использует различные виды слушания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8C234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0E28E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E0E97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3.4. Предлагает критически выверенные умозаключения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94AE2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tr w14:paraId="01715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FE812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3.5. Использует аргументы для обоснования собственной точки зрения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100BD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0-1</w:t>
            </w:r>
          </w:p>
        </w:tc>
      </w:tr>
      <w:bookmarkEnd w:id="16"/>
      <w:tr w14:paraId="700DB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FB448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099A1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1CAE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1405F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14:paraId="062B2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661C7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6967E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15</w:t>
            </w:r>
          </w:p>
        </w:tc>
      </w:tr>
    </w:tbl>
    <w:p w14:paraId="4158D8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</w:p>
    <w:bookmarkEnd w:id="14"/>
    <w:p w14:paraId="616F3D6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D20E49C">
      <w:pPr>
        <w:widowControl w:val="0"/>
        <w:spacing w:after="0" w:line="240" w:lineRule="auto"/>
        <w:ind w:left="809"/>
        <w:jc w:val="center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3.Контакты</w:t>
      </w:r>
    </w:p>
    <w:p w14:paraId="26DC74B2">
      <w:pPr>
        <w:widowControl w:val="0"/>
        <w:spacing w:after="0" w:line="240" w:lineRule="auto"/>
        <w:outlineLvl w:val="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0938401">
      <w:pPr>
        <w:widowControl w:val="0"/>
        <w:spacing w:after="0" w:line="240" w:lineRule="auto"/>
        <w:ind w:firstLine="567"/>
        <w:jc w:val="center"/>
        <w:outlineLvl w:val="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ГАУ ИРО ИО «Центр развития дополнительного образования детей», рабочий телефон 8(3952) 48-55-73 (доб. 2), отдел сопровождения одаренных детей </w:t>
      </w:r>
    </w:p>
    <w:p w14:paraId="04E0BB8C">
      <w:pPr>
        <w:widowControl w:val="0"/>
        <w:spacing w:after="0" w:line="240" w:lineRule="auto"/>
        <w:ind w:firstLine="567"/>
        <w:jc w:val="center"/>
        <w:outlineLvl w:val="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B360850">
      <w:pPr>
        <w:widowControl w:val="0"/>
        <w:spacing w:after="0" w:line="240" w:lineRule="auto"/>
        <w:ind w:firstLine="567"/>
        <w:jc w:val="center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055A2FD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headerReference r:id="rId5" w:type="default"/>
      <w:footerReference r:id="rId6" w:type="default"/>
      <w:pgSz w:w="11906" w:h="16838"/>
      <w:pgMar w:top="828" w:right="567" w:bottom="709" w:left="1701" w:header="284" w:footer="709" w:gutter="0"/>
      <w:pgNumType w:fmt="decimal" w:start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FEC6B">
    <w:pPr>
      <w:pStyle w:val="11"/>
      <w:jc w:val="center"/>
      <w:rPr>
        <w:rFonts w:ascii="Arial" w:hAnsi="Arial" w:cs="Arial"/>
      </w:rPr>
    </w:pPr>
    <w:r>
      <w:rPr>
        <w:sz w:val="22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147464593"/>
                  <w:docPartObj>
                    <w:docPartGallery w:val="autotext"/>
                  </w:docPartObj>
                </w:sdtPr>
                <w:sdtEndPr>
                  <w:rPr>
                    <w:rFonts w:ascii="Arial" w:hAnsi="Arial" w:cs="Arial"/>
                  </w:rPr>
                </w:sdtEndPr>
                <w:sdtContent>
                  <w:p w14:paraId="007A0E2B">
                    <w:pPr>
                      <w:pStyle w:val="11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fldChar w:fldCharType="begin"/>
                    </w:r>
                    <w:r>
                      <w:rPr>
                        <w:rFonts w:ascii="Arial" w:hAnsi="Arial" w:cs="Arial"/>
                      </w:rPr>
                      <w:instrText xml:space="preserve">PAGE   \* MERGEFORMAT</w:instrText>
                    </w:r>
                    <w:r>
                      <w:rPr>
                        <w:rFonts w:ascii="Arial" w:hAnsi="Arial" w:cs="Arial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</w:rPr>
                      <w:t>13</w:t>
                    </w:r>
                    <w:r>
                      <w:rPr>
                        <w:rFonts w:ascii="Arial" w:hAnsi="Arial" w:cs="Arial"/>
                      </w:rPr>
                      <w:fldChar w:fldCharType="end"/>
                    </w:r>
                  </w:p>
                </w:sdtContent>
              </w:sdt>
              <w:p w14:paraId="468E2363">
                <w:pPr>
                  <w:rPr>
                    <w:rFonts w:ascii="Arial" w:hAnsi="Arial" w:cs="Arial"/>
                  </w:rPr>
                </w:pPr>
              </w:p>
            </w:txbxContent>
          </v:textbox>
        </v:shape>
      </w:pict>
    </w:r>
  </w:p>
  <w:p w14:paraId="43AA7DEC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69215">
    <w:pPr>
      <w:pStyle w:val="9"/>
      <w:jc w:val="right"/>
      <w:rPr>
        <w:rFonts w:ascii="Arial Black" w:hAnsi="Arial Blac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10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7852F8B"/>
    <w:multiLevelType w:val="multilevel"/>
    <w:tmpl w:val="07852F8B"/>
    <w:lvl w:ilvl="0" w:tentative="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05" w:hanging="360"/>
      </w:pPr>
    </w:lvl>
    <w:lvl w:ilvl="2" w:tentative="0">
      <w:start w:val="1"/>
      <w:numFmt w:val="lowerRoman"/>
      <w:lvlText w:val="%3."/>
      <w:lvlJc w:val="right"/>
      <w:pPr>
        <w:ind w:left="2225" w:hanging="180"/>
      </w:pPr>
    </w:lvl>
    <w:lvl w:ilvl="3" w:tentative="0">
      <w:start w:val="1"/>
      <w:numFmt w:val="decimal"/>
      <w:lvlText w:val="%4."/>
      <w:lvlJc w:val="left"/>
      <w:pPr>
        <w:ind w:left="2945" w:hanging="360"/>
      </w:pPr>
    </w:lvl>
    <w:lvl w:ilvl="4" w:tentative="0">
      <w:start w:val="1"/>
      <w:numFmt w:val="lowerLetter"/>
      <w:lvlText w:val="%5."/>
      <w:lvlJc w:val="left"/>
      <w:pPr>
        <w:ind w:left="3665" w:hanging="360"/>
      </w:pPr>
    </w:lvl>
    <w:lvl w:ilvl="5" w:tentative="0">
      <w:start w:val="1"/>
      <w:numFmt w:val="lowerRoman"/>
      <w:lvlText w:val="%6."/>
      <w:lvlJc w:val="right"/>
      <w:pPr>
        <w:ind w:left="4385" w:hanging="180"/>
      </w:pPr>
    </w:lvl>
    <w:lvl w:ilvl="6" w:tentative="0">
      <w:start w:val="1"/>
      <w:numFmt w:val="decimal"/>
      <w:lvlText w:val="%7."/>
      <w:lvlJc w:val="left"/>
      <w:pPr>
        <w:ind w:left="5105" w:hanging="360"/>
      </w:pPr>
    </w:lvl>
    <w:lvl w:ilvl="7" w:tentative="0">
      <w:start w:val="1"/>
      <w:numFmt w:val="lowerLetter"/>
      <w:lvlText w:val="%8."/>
      <w:lvlJc w:val="left"/>
      <w:pPr>
        <w:ind w:left="5825" w:hanging="360"/>
      </w:pPr>
    </w:lvl>
    <w:lvl w:ilvl="8" w:tentative="0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7EB0E5A"/>
    <w:multiLevelType w:val="multilevel"/>
    <w:tmpl w:val="27EB0E5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ocumentProtection w:enforcement="0"/>
  <w:defaultTabStop w:val="708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B5F21"/>
    <w:rsid w:val="000023F6"/>
    <w:rsid w:val="000039D9"/>
    <w:rsid w:val="00003DCB"/>
    <w:rsid w:val="000056FB"/>
    <w:rsid w:val="00007370"/>
    <w:rsid w:val="00013290"/>
    <w:rsid w:val="00014FB1"/>
    <w:rsid w:val="00015058"/>
    <w:rsid w:val="000152DF"/>
    <w:rsid w:val="000154F9"/>
    <w:rsid w:val="000202F4"/>
    <w:rsid w:val="0002197E"/>
    <w:rsid w:val="0002483D"/>
    <w:rsid w:val="00024FEA"/>
    <w:rsid w:val="00027718"/>
    <w:rsid w:val="00032478"/>
    <w:rsid w:val="00034224"/>
    <w:rsid w:val="000355E6"/>
    <w:rsid w:val="0003584B"/>
    <w:rsid w:val="0003689D"/>
    <w:rsid w:val="00037762"/>
    <w:rsid w:val="00037EDE"/>
    <w:rsid w:val="00042AA2"/>
    <w:rsid w:val="00043D5C"/>
    <w:rsid w:val="000526D1"/>
    <w:rsid w:val="0005327F"/>
    <w:rsid w:val="00055062"/>
    <w:rsid w:val="00056455"/>
    <w:rsid w:val="00060D85"/>
    <w:rsid w:val="000612DA"/>
    <w:rsid w:val="000655E7"/>
    <w:rsid w:val="0007013D"/>
    <w:rsid w:val="0007199E"/>
    <w:rsid w:val="00071C7D"/>
    <w:rsid w:val="000752CA"/>
    <w:rsid w:val="00075551"/>
    <w:rsid w:val="00076450"/>
    <w:rsid w:val="00082415"/>
    <w:rsid w:val="000828CE"/>
    <w:rsid w:val="00087596"/>
    <w:rsid w:val="00090236"/>
    <w:rsid w:val="00094016"/>
    <w:rsid w:val="00095870"/>
    <w:rsid w:val="000A386A"/>
    <w:rsid w:val="000A3EF9"/>
    <w:rsid w:val="000A552E"/>
    <w:rsid w:val="000A7D3F"/>
    <w:rsid w:val="000B00F1"/>
    <w:rsid w:val="000B53D6"/>
    <w:rsid w:val="000C26B0"/>
    <w:rsid w:val="000C3A88"/>
    <w:rsid w:val="000D3DDE"/>
    <w:rsid w:val="000D4688"/>
    <w:rsid w:val="000D611C"/>
    <w:rsid w:val="000E1A15"/>
    <w:rsid w:val="000E6BCE"/>
    <w:rsid w:val="000E7466"/>
    <w:rsid w:val="000E75A5"/>
    <w:rsid w:val="000F3C9F"/>
    <w:rsid w:val="000F4228"/>
    <w:rsid w:val="000F4742"/>
    <w:rsid w:val="000F7BF5"/>
    <w:rsid w:val="00101995"/>
    <w:rsid w:val="00102442"/>
    <w:rsid w:val="0010641D"/>
    <w:rsid w:val="001077C4"/>
    <w:rsid w:val="001109F9"/>
    <w:rsid w:val="001111C9"/>
    <w:rsid w:val="00114BE5"/>
    <w:rsid w:val="00115139"/>
    <w:rsid w:val="00115A85"/>
    <w:rsid w:val="00116619"/>
    <w:rsid w:val="00127CC7"/>
    <w:rsid w:val="00131372"/>
    <w:rsid w:val="001328D2"/>
    <w:rsid w:val="00132F23"/>
    <w:rsid w:val="00145CE0"/>
    <w:rsid w:val="00151F15"/>
    <w:rsid w:val="001538ED"/>
    <w:rsid w:val="00155C47"/>
    <w:rsid w:val="00156CD6"/>
    <w:rsid w:val="00160F44"/>
    <w:rsid w:val="00161596"/>
    <w:rsid w:val="00165E65"/>
    <w:rsid w:val="001665BC"/>
    <w:rsid w:val="0017189F"/>
    <w:rsid w:val="0017191C"/>
    <w:rsid w:val="001743C9"/>
    <w:rsid w:val="00175061"/>
    <w:rsid w:val="001756A6"/>
    <w:rsid w:val="00176153"/>
    <w:rsid w:val="00176655"/>
    <w:rsid w:val="00180B99"/>
    <w:rsid w:val="00181749"/>
    <w:rsid w:val="0018228C"/>
    <w:rsid w:val="00184859"/>
    <w:rsid w:val="001854C0"/>
    <w:rsid w:val="001854C7"/>
    <w:rsid w:val="0019002E"/>
    <w:rsid w:val="00197F2E"/>
    <w:rsid w:val="00197FE9"/>
    <w:rsid w:val="001A3570"/>
    <w:rsid w:val="001A3C51"/>
    <w:rsid w:val="001A5C81"/>
    <w:rsid w:val="001A61C3"/>
    <w:rsid w:val="001B12AF"/>
    <w:rsid w:val="001B2AE4"/>
    <w:rsid w:val="001B7B66"/>
    <w:rsid w:val="001C1872"/>
    <w:rsid w:val="001C19AA"/>
    <w:rsid w:val="001C2665"/>
    <w:rsid w:val="001C2D0B"/>
    <w:rsid w:val="001C44DF"/>
    <w:rsid w:val="001D537E"/>
    <w:rsid w:val="001D5D1C"/>
    <w:rsid w:val="001D605B"/>
    <w:rsid w:val="001D6963"/>
    <w:rsid w:val="001D6EA6"/>
    <w:rsid w:val="001E013B"/>
    <w:rsid w:val="001E2520"/>
    <w:rsid w:val="001E51AB"/>
    <w:rsid w:val="001E6743"/>
    <w:rsid w:val="001E7D24"/>
    <w:rsid w:val="001F1C37"/>
    <w:rsid w:val="001F3F4C"/>
    <w:rsid w:val="00200890"/>
    <w:rsid w:val="002009DF"/>
    <w:rsid w:val="002028B3"/>
    <w:rsid w:val="00206D53"/>
    <w:rsid w:val="00207ACB"/>
    <w:rsid w:val="00210289"/>
    <w:rsid w:val="0021039E"/>
    <w:rsid w:val="002200F0"/>
    <w:rsid w:val="00230B6B"/>
    <w:rsid w:val="00235FEA"/>
    <w:rsid w:val="0023652B"/>
    <w:rsid w:val="0024568B"/>
    <w:rsid w:val="00245EB3"/>
    <w:rsid w:val="00246BF4"/>
    <w:rsid w:val="00247435"/>
    <w:rsid w:val="00256851"/>
    <w:rsid w:val="0025771E"/>
    <w:rsid w:val="00260F58"/>
    <w:rsid w:val="002641C4"/>
    <w:rsid w:val="0026441C"/>
    <w:rsid w:val="0026559C"/>
    <w:rsid w:val="002705B0"/>
    <w:rsid w:val="00271E81"/>
    <w:rsid w:val="00280680"/>
    <w:rsid w:val="00282D5B"/>
    <w:rsid w:val="002857DB"/>
    <w:rsid w:val="002877AF"/>
    <w:rsid w:val="00290B81"/>
    <w:rsid w:val="00290D32"/>
    <w:rsid w:val="0029153A"/>
    <w:rsid w:val="00292240"/>
    <w:rsid w:val="00292AEC"/>
    <w:rsid w:val="002955CA"/>
    <w:rsid w:val="00295B2A"/>
    <w:rsid w:val="00297224"/>
    <w:rsid w:val="002A046E"/>
    <w:rsid w:val="002A1E77"/>
    <w:rsid w:val="002A2C65"/>
    <w:rsid w:val="002A4BC5"/>
    <w:rsid w:val="002A62AA"/>
    <w:rsid w:val="002B0261"/>
    <w:rsid w:val="002B313C"/>
    <w:rsid w:val="002B7614"/>
    <w:rsid w:val="002B7836"/>
    <w:rsid w:val="002C0A4D"/>
    <w:rsid w:val="002C1648"/>
    <w:rsid w:val="002C1677"/>
    <w:rsid w:val="002C2039"/>
    <w:rsid w:val="002C322E"/>
    <w:rsid w:val="002C6428"/>
    <w:rsid w:val="002C6782"/>
    <w:rsid w:val="002C6C0F"/>
    <w:rsid w:val="002D065F"/>
    <w:rsid w:val="002D21D8"/>
    <w:rsid w:val="002D2B8F"/>
    <w:rsid w:val="002D4077"/>
    <w:rsid w:val="002D4428"/>
    <w:rsid w:val="002D44A7"/>
    <w:rsid w:val="002D4ACF"/>
    <w:rsid w:val="002D60C5"/>
    <w:rsid w:val="002D7A3E"/>
    <w:rsid w:val="002E33C6"/>
    <w:rsid w:val="002E3593"/>
    <w:rsid w:val="002F0BFA"/>
    <w:rsid w:val="002F1928"/>
    <w:rsid w:val="002F403C"/>
    <w:rsid w:val="002F6F34"/>
    <w:rsid w:val="00301303"/>
    <w:rsid w:val="0030160D"/>
    <w:rsid w:val="003027AD"/>
    <w:rsid w:val="00302CED"/>
    <w:rsid w:val="00304661"/>
    <w:rsid w:val="00304E30"/>
    <w:rsid w:val="0031471B"/>
    <w:rsid w:val="003159F2"/>
    <w:rsid w:val="003171CB"/>
    <w:rsid w:val="00322D84"/>
    <w:rsid w:val="0032332D"/>
    <w:rsid w:val="00323977"/>
    <w:rsid w:val="00323F18"/>
    <w:rsid w:val="0032408A"/>
    <w:rsid w:val="003271CC"/>
    <w:rsid w:val="00330F12"/>
    <w:rsid w:val="003311F0"/>
    <w:rsid w:val="00333FFB"/>
    <w:rsid w:val="00336330"/>
    <w:rsid w:val="00336441"/>
    <w:rsid w:val="003422D4"/>
    <w:rsid w:val="0034712F"/>
    <w:rsid w:val="00351CDD"/>
    <w:rsid w:val="00351ED0"/>
    <w:rsid w:val="00352298"/>
    <w:rsid w:val="00356BD9"/>
    <w:rsid w:val="00360C5C"/>
    <w:rsid w:val="00362ADF"/>
    <w:rsid w:val="00366C1D"/>
    <w:rsid w:val="00370133"/>
    <w:rsid w:val="00371C62"/>
    <w:rsid w:val="0037411C"/>
    <w:rsid w:val="00375388"/>
    <w:rsid w:val="00380AE8"/>
    <w:rsid w:val="0038413B"/>
    <w:rsid w:val="00384BA1"/>
    <w:rsid w:val="00386722"/>
    <w:rsid w:val="0039046C"/>
    <w:rsid w:val="00390BA0"/>
    <w:rsid w:val="003926E4"/>
    <w:rsid w:val="00393582"/>
    <w:rsid w:val="003935B9"/>
    <w:rsid w:val="003941D4"/>
    <w:rsid w:val="003A0000"/>
    <w:rsid w:val="003A051C"/>
    <w:rsid w:val="003A0B12"/>
    <w:rsid w:val="003A1E12"/>
    <w:rsid w:val="003A2075"/>
    <w:rsid w:val="003A4100"/>
    <w:rsid w:val="003A4477"/>
    <w:rsid w:val="003A77AF"/>
    <w:rsid w:val="003A7D2F"/>
    <w:rsid w:val="003B297F"/>
    <w:rsid w:val="003B2D95"/>
    <w:rsid w:val="003B381D"/>
    <w:rsid w:val="003B390A"/>
    <w:rsid w:val="003C51B4"/>
    <w:rsid w:val="003C6193"/>
    <w:rsid w:val="003C6B38"/>
    <w:rsid w:val="003E0C08"/>
    <w:rsid w:val="003E2DEF"/>
    <w:rsid w:val="003E5388"/>
    <w:rsid w:val="003E7DFD"/>
    <w:rsid w:val="003F07D9"/>
    <w:rsid w:val="003F5120"/>
    <w:rsid w:val="003F51CF"/>
    <w:rsid w:val="003F6882"/>
    <w:rsid w:val="003F71D5"/>
    <w:rsid w:val="003F7792"/>
    <w:rsid w:val="003F7D27"/>
    <w:rsid w:val="00400527"/>
    <w:rsid w:val="00400D65"/>
    <w:rsid w:val="00403D38"/>
    <w:rsid w:val="00406256"/>
    <w:rsid w:val="00411AAA"/>
    <w:rsid w:val="00412D61"/>
    <w:rsid w:val="00414AD6"/>
    <w:rsid w:val="0042023A"/>
    <w:rsid w:val="00420AB4"/>
    <w:rsid w:val="00420B55"/>
    <w:rsid w:val="0042254A"/>
    <w:rsid w:val="004263E2"/>
    <w:rsid w:val="0043007B"/>
    <w:rsid w:val="00432D9C"/>
    <w:rsid w:val="00433DB5"/>
    <w:rsid w:val="00434522"/>
    <w:rsid w:val="00434B55"/>
    <w:rsid w:val="00441553"/>
    <w:rsid w:val="0044180E"/>
    <w:rsid w:val="0044332E"/>
    <w:rsid w:val="00443B86"/>
    <w:rsid w:val="00443CE7"/>
    <w:rsid w:val="00445629"/>
    <w:rsid w:val="00445B8C"/>
    <w:rsid w:val="00446155"/>
    <w:rsid w:val="00447F4B"/>
    <w:rsid w:val="004500E1"/>
    <w:rsid w:val="00450628"/>
    <w:rsid w:val="00452D97"/>
    <w:rsid w:val="00454CDC"/>
    <w:rsid w:val="0046414E"/>
    <w:rsid w:val="00466A2F"/>
    <w:rsid w:val="00470B69"/>
    <w:rsid w:val="00473150"/>
    <w:rsid w:val="004734E4"/>
    <w:rsid w:val="0047544C"/>
    <w:rsid w:val="004817D2"/>
    <w:rsid w:val="004856FA"/>
    <w:rsid w:val="00485FD8"/>
    <w:rsid w:val="00487F01"/>
    <w:rsid w:val="004901B9"/>
    <w:rsid w:val="00490C67"/>
    <w:rsid w:val="00490CD9"/>
    <w:rsid w:val="004925B0"/>
    <w:rsid w:val="004939D1"/>
    <w:rsid w:val="00497088"/>
    <w:rsid w:val="004A2BBC"/>
    <w:rsid w:val="004A2FF8"/>
    <w:rsid w:val="004A540A"/>
    <w:rsid w:val="004A633A"/>
    <w:rsid w:val="004B0103"/>
    <w:rsid w:val="004B07B0"/>
    <w:rsid w:val="004C09C2"/>
    <w:rsid w:val="004C29DF"/>
    <w:rsid w:val="004C3061"/>
    <w:rsid w:val="004C6D96"/>
    <w:rsid w:val="004D12DE"/>
    <w:rsid w:val="004D1C47"/>
    <w:rsid w:val="004D1CDC"/>
    <w:rsid w:val="004D4B51"/>
    <w:rsid w:val="004D5593"/>
    <w:rsid w:val="004D7236"/>
    <w:rsid w:val="004D7CF6"/>
    <w:rsid w:val="004E5A72"/>
    <w:rsid w:val="004E6638"/>
    <w:rsid w:val="004F2FE3"/>
    <w:rsid w:val="004F312C"/>
    <w:rsid w:val="00500786"/>
    <w:rsid w:val="005038BC"/>
    <w:rsid w:val="00504BF0"/>
    <w:rsid w:val="005104F5"/>
    <w:rsid w:val="0051311C"/>
    <w:rsid w:val="005138FB"/>
    <w:rsid w:val="005140C0"/>
    <w:rsid w:val="00517892"/>
    <w:rsid w:val="00517A69"/>
    <w:rsid w:val="00530BE7"/>
    <w:rsid w:val="00530D37"/>
    <w:rsid w:val="005337E3"/>
    <w:rsid w:val="005341E7"/>
    <w:rsid w:val="005346A2"/>
    <w:rsid w:val="005353CE"/>
    <w:rsid w:val="00536A1D"/>
    <w:rsid w:val="005419D7"/>
    <w:rsid w:val="005437A5"/>
    <w:rsid w:val="00557BF4"/>
    <w:rsid w:val="00560789"/>
    <w:rsid w:val="005616BE"/>
    <w:rsid w:val="005704E3"/>
    <w:rsid w:val="005771DD"/>
    <w:rsid w:val="005837BE"/>
    <w:rsid w:val="00584D14"/>
    <w:rsid w:val="00587C58"/>
    <w:rsid w:val="005A2118"/>
    <w:rsid w:val="005A3224"/>
    <w:rsid w:val="005A482D"/>
    <w:rsid w:val="005A5B4E"/>
    <w:rsid w:val="005A5C19"/>
    <w:rsid w:val="005A61D2"/>
    <w:rsid w:val="005A6592"/>
    <w:rsid w:val="005A76B1"/>
    <w:rsid w:val="005B1DC3"/>
    <w:rsid w:val="005B2FE9"/>
    <w:rsid w:val="005B3EA5"/>
    <w:rsid w:val="005B55CA"/>
    <w:rsid w:val="005B77A0"/>
    <w:rsid w:val="005B78E4"/>
    <w:rsid w:val="005C125E"/>
    <w:rsid w:val="005C2E38"/>
    <w:rsid w:val="005D17E8"/>
    <w:rsid w:val="005D51AF"/>
    <w:rsid w:val="005D54B6"/>
    <w:rsid w:val="005E3E5E"/>
    <w:rsid w:val="005E3F21"/>
    <w:rsid w:val="005E5461"/>
    <w:rsid w:val="005E65B8"/>
    <w:rsid w:val="005E6F40"/>
    <w:rsid w:val="005E6FAB"/>
    <w:rsid w:val="005E753A"/>
    <w:rsid w:val="005F22D4"/>
    <w:rsid w:val="006010FA"/>
    <w:rsid w:val="00601C48"/>
    <w:rsid w:val="0060387A"/>
    <w:rsid w:val="006045DE"/>
    <w:rsid w:val="006060D5"/>
    <w:rsid w:val="00606CCE"/>
    <w:rsid w:val="006104FF"/>
    <w:rsid w:val="00612855"/>
    <w:rsid w:val="006154B6"/>
    <w:rsid w:val="00615E7A"/>
    <w:rsid w:val="00617CA3"/>
    <w:rsid w:val="006220BA"/>
    <w:rsid w:val="006255C0"/>
    <w:rsid w:val="00627109"/>
    <w:rsid w:val="006311FE"/>
    <w:rsid w:val="00631D0F"/>
    <w:rsid w:val="00640E9B"/>
    <w:rsid w:val="006424B9"/>
    <w:rsid w:val="00645CD7"/>
    <w:rsid w:val="00654564"/>
    <w:rsid w:val="00654BCF"/>
    <w:rsid w:val="00657504"/>
    <w:rsid w:val="00665F54"/>
    <w:rsid w:val="00670A3C"/>
    <w:rsid w:val="00671DDD"/>
    <w:rsid w:val="00672685"/>
    <w:rsid w:val="00672D2C"/>
    <w:rsid w:val="0067502A"/>
    <w:rsid w:val="00675537"/>
    <w:rsid w:val="00675BE2"/>
    <w:rsid w:val="00677BE7"/>
    <w:rsid w:val="00677F4C"/>
    <w:rsid w:val="00680082"/>
    <w:rsid w:val="0068238F"/>
    <w:rsid w:val="00682E78"/>
    <w:rsid w:val="00684A59"/>
    <w:rsid w:val="006901D2"/>
    <w:rsid w:val="006914D0"/>
    <w:rsid w:val="00693984"/>
    <w:rsid w:val="00695802"/>
    <w:rsid w:val="0069762B"/>
    <w:rsid w:val="006A1F53"/>
    <w:rsid w:val="006A5443"/>
    <w:rsid w:val="006A5EC2"/>
    <w:rsid w:val="006B006A"/>
    <w:rsid w:val="006B29C4"/>
    <w:rsid w:val="006B3644"/>
    <w:rsid w:val="006B368D"/>
    <w:rsid w:val="006B3AB5"/>
    <w:rsid w:val="006B41AD"/>
    <w:rsid w:val="006B588E"/>
    <w:rsid w:val="006C1250"/>
    <w:rsid w:val="006C40F7"/>
    <w:rsid w:val="006C61CB"/>
    <w:rsid w:val="006D02BA"/>
    <w:rsid w:val="006D3572"/>
    <w:rsid w:val="006D4557"/>
    <w:rsid w:val="006D5370"/>
    <w:rsid w:val="006D53CA"/>
    <w:rsid w:val="006D717A"/>
    <w:rsid w:val="006D7FE9"/>
    <w:rsid w:val="006E00E1"/>
    <w:rsid w:val="006E0AF2"/>
    <w:rsid w:val="006E1E64"/>
    <w:rsid w:val="006E598B"/>
    <w:rsid w:val="006E5D70"/>
    <w:rsid w:val="006E6C7D"/>
    <w:rsid w:val="006F38F9"/>
    <w:rsid w:val="006F5EEC"/>
    <w:rsid w:val="006F6563"/>
    <w:rsid w:val="006F7E0A"/>
    <w:rsid w:val="00704FB5"/>
    <w:rsid w:val="007060DD"/>
    <w:rsid w:val="00707067"/>
    <w:rsid w:val="007158C3"/>
    <w:rsid w:val="00717AA8"/>
    <w:rsid w:val="00722D9D"/>
    <w:rsid w:val="007245B6"/>
    <w:rsid w:val="007261A7"/>
    <w:rsid w:val="00727340"/>
    <w:rsid w:val="007300B8"/>
    <w:rsid w:val="00730677"/>
    <w:rsid w:val="007322D0"/>
    <w:rsid w:val="007330A8"/>
    <w:rsid w:val="00733701"/>
    <w:rsid w:val="00733AB8"/>
    <w:rsid w:val="0073687E"/>
    <w:rsid w:val="00737ED7"/>
    <w:rsid w:val="00741121"/>
    <w:rsid w:val="00742DE4"/>
    <w:rsid w:val="00745C0E"/>
    <w:rsid w:val="00745D18"/>
    <w:rsid w:val="007460BC"/>
    <w:rsid w:val="007513AC"/>
    <w:rsid w:val="00751AFB"/>
    <w:rsid w:val="00752358"/>
    <w:rsid w:val="00755483"/>
    <w:rsid w:val="00755F32"/>
    <w:rsid w:val="0075643D"/>
    <w:rsid w:val="007574A5"/>
    <w:rsid w:val="00760C88"/>
    <w:rsid w:val="00763327"/>
    <w:rsid w:val="00764158"/>
    <w:rsid w:val="00766333"/>
    <w:rsid w:val="00771298"/>
    <w:rsid w:val="00773E3A"/>
    <w:rsid w:val="00774434"/>
    <w:rsid w:val="007825A9"/>
    <w:rsid w:val="00783021"/>
    <w:rsid w:val="00785C2B"/>
    <w:rsid w:val="0078683E"/>
    <w:rsid w:val="007872CB"/>
    <w:rsid w:val="00790A4E"/>
    <w:rsid w:val="00791208"/>
    <w:rsid w:val="007918C4"/>
    <w:rsid w:val="00794474"/>
    <w:rsid w:val="0079487D"/>
    <w:rsid w:val="00794913"/>
    <w:rsid w:val="00794C39"/>
    <w:rsid w:val="007A1904"/>
    <w:rsid w:val="007A297E"/>
    <w:rsid w:val="007A52A2"/>
    <w:rsid w:val="007A5566"/>
    <w:rsid w:val="007A7D60"/>
    <w:rsid w:val="007B182F"/>
    <w:rsid w:val="007B26E7"/>
    <w:rsid w:val="007B55E9"/>
    <w:rsid w:val="007B68F2"/>
    <w:rsid w:val="007B6A16"/>
    <w:rsid w:val="007C2D8A"/>
    <w:rsid w:val="007C6949"/>
    <w:rsid w:val="007D2459"/>
    <w:rsid w:val="007D29B4"/>
    <w:rsid w:val="007D3151"/>
    <w:rsid w:val="007D4D12"/>
    <w:rsid w:val="007D4E14"/>
    <w:rsid w:val="007D5180"/>
    <w:rsid w:val="007D5CC7"/>
    <w:rsid w:val="007D77DD"/>
    <w:rsid w:val="007E0153"/>
    <w:rsid w:val="007E0429"/>
    <w:rsid w:val="007E04FA"/>
    <w:rsid w:val="007E06D4"/>
    <w:rsid w:val="007E3083"/>
    <w:rsid w:val="007E39A1"/>
    <w:rsid w:val="007E4633"/>
    <w:rsid w:val="007E47BF"/>
    <w:rsid w:val="007E64EF"/>
    <w:rsid w:val="007F3B40"/>
    <w:rsid w:val="007F76E5"/>
    <w:rsid w:val="00801755"/>
    <w:rsid w:val="00803A0E"/>
    <w:rsid w:val="00805AFD"/>
    <w:rsid w:val="00807872"/>
    <w:rsid w:val="00807EF0"/>
    <w:rsid w:val="00811C2A"/>
    <w:rsid w:val="00811F78"/>
    <w:rsid w:val="0081470F"/>
    <w:rsid w:val="00814848"/>
    <w:rsid w:val="00817489"/>
    <w:rsid w:val="00820B75"/>
    <w:rsid w:val="00820FF0"/>
    <w:rsid w:val="00822E04"/>
    <w:rsid w:val="00824A04"/>
    <w:rsid w:val="00827D87"/>
    <w:rsid w:val="00831F83"/>
    <w:rsid w:val="00832D17"/>
    <w:rsid w:val="00834B78"/>
    <w:rsid w:val="00834BED"/>
    <w:rsid w:val="00834F76"/>
    <w:rsid w:val="00835AE5"/>
    <w:rsid w:val="0084184F"/>
    <w:rsid w:val="00843A5A"/>
    <w:rsid w:val="008447EF"/>
    <w:rsid w:val="00844C4D"/>
    <w:rsid w:val="008471EE"/>
    <w:rsid w:val="00851337"/>
    <w:rsid w:val="00851ED9"/>
    <w:rsid w:val="00853142"/>
    <w:rsid w:val="00854C50"/>
    <w:rsid w:val="008551C5"/>
    <w:rsid w:val="00855F93"/>
    <w:rsid w:val="00860A37"/>
    <w:rsid w:val="00861BCB"/>
    <w:rsid w:val="00862E9A"/>
    <w:rsid w:val="00865076"/>
    <w:rsid w:val="00866399"/>
    <w:rsid w:val="008701D0"/>
    <w:rsid w:val="0087077B"/>
    <w:rsid w:val="00871DEE"/>
    <w:rsid w:val="0087427E"/>
    <w:rsid w:val="00876A2B"/>
    <w:rsid w:val="008813A9"/>
    <w:rsid w:val="00883874"/>
    <w:rsid w:val="00884743"/>
    <w:rsid w:val="00886248"/>
    <w:rsid w:val="008925E2"/>
    <w:rsid w:val="0089345F"/>
    <w:rsid w:val="00893476"/>
    <w:rsid w:val="00896B61"/>
    <w:rsid w:val="008975F3"/>
    <w:rsid w:val="00897E10"/>
    <w:rsid w:val="008A0008"/>
    <w:rsid w:val="008A03FC"/>
    <w:rsid w:val="008A3491"/>
    <w:rsid w:val="008A3BCA"/>
    <w:rsid w:val="008A42AE"/>
    <w:rsid w:val="008A44C4"/>
    <w:rsid w:val="008A65E1"/>
    <w:rsid w:val="008B1663"/>
    <w:rsid w:val="008B1F4A"/>
    <w:rsid w:val="008C2D2D"/>
    <w:rsid w:val="008C2E36"/>
    <w:rsid w:val="008C4534"/>
    <w:rsid w:val="008C46F1"/>
    <w:rsid w:val="008C537A"/>
    <w:rsid w:val="008D1B1E"/>
    <w:rsid w:val="008D2842"/>
    <w:rsid w:val="008D30F9"/>
    <w:rsid w:val="008D4E39"/>
    <w:rsid w:val="008D6DEA"/>
    <w:rsid w:val="008E1D64"/>
    <w:rsid w:val="008E3D68"/>
    <w:rsid w:val="008E3DA8"/>
    <w:rsid w:val="008E4D92"/>
    <w:rsid w:val="008F064D"/>
    <w:rsid w:val="008F2E39"/>
    <w:rsid w:val="008F4D74"/>
    <w:rsid w:val="008F4F2D"/>
    <w:rsid w:val="008F5AD2"/>
    <w:rsid w:val="008F779C"/>
    <w:rsid w:val="00902199"/>
    <w:rsid w:val="00902C41"/>
    <w:rsid w:val="009030F1"/>
    <w:rsid w:val="009036E6"/>
    <w:rsid w:val="00904CE5"/>
    <w:rsid w:val="00904F37"/>
    <w:rsid w:val="009057A8"/>
    <w:rsid w:val="00906499"/>
    <w:rsid w:val="0091005D"/>
    <w:rsid w:val="009139D7"/>
    <w:rsid w:val="00914F9C"/>
    <w:rsid w:val="00915195"/>
    <w:rsid w:val="00916948"/>
    <w:rsid w:val="00920E87"/>
    <w:rsid w:val="00920EC2"/>
    <w:rsid w:val="00921F5F"/>
    <w:rsid w:val="00923604"/>
    <w:rsid w:val="0092398C"/>
    <w:rsid w:val="00924015"/>
    <w:rsid w:val="00924C45"/>
    <w:rsid w:val="009337E4"/>
    <w:rsid w:val="0093488B"/>
    <w:rsid w:val="00936EEB"/>
    <w:rsid w:val="00943DE6"/>
    <w:rsid w:val="0095470C"/>
    <w:rsid w:val="00954FE9"/>
    <w:rsid w:val="00956F97"/>
    <w:rsid w:val="00961C5A"/>
    <w:rsid w:val="00980B7B"/>
    <w:rsid w:val="0098219C"/>
    <w:rsid w:val="00985922"/>
    <w:rsid w:val="00986DC9"/>
    <w:rsid w:val="00986FBF"/>
    <w:rsid w:val="00994012"/>
    <w:rsid w:val="009A02BE"/>
    <w:rsid w:val="009A2221"/>
    <w:rsid w:val="009A5FFF"/>
    <w:rsid w:val="009A61E6"/>
    <w:rsid w:val="009A72A4"/>
    <w:rsid w:val="009B1C27"/>
    <w:rsid w:val="009B23F3"/>
    <w:rsid w:val="009B2616"/>
    <w:rsid w:val="009B29C0"/>
    <w:rsid w:val="009B2BCA"/>
    <w:rsid w:val="009B3DDD"/>
    <w:rsid w:val="009B4746"/>
    <w:rsid w:val="009B73DD"/>
    <w:rsid w:val="009B766D"/>
    <w:rsid w:val="009D11BD"/>
    <w:rsid w:val="009D1829"/>
    <w:rsid w:val="009D2279"/>
    <w:rsid w:val="009D3E5C"/>
    <w:rsid w:val="009D5DFE"/>
    <w:rsid w:val="009D5F2B"/>
    <w:rsid w:val="009E1203"/>
    <w:rsid w:val="009E42B7"/>
    <w:rsid w:val="009E5DDE"/>
    <w:rsid w:val="009E65B6"/>
    <w:rsid w:val="009F02A1"/>
    <w:rsid w:val="009F200A"/>
    <w:rsid w:val="009F26B6"/>
    <w:rsid w:val="009F33B3"/>
    <w:rsid w:val="009F397A"/>
    <w:rsid w:val="009F5502"/>
    <w:rsid w:val="009F5F4E"/>
    <w:rsid w:val="00A01500"/>
    <w:rsid w:val="00A06EE0"/>
    <w:rsid w:val="00A12F08"/>
    <w:rsid w:val="00A12F94"/>
    <w:rsid w:val="00A213A3"/>
    <w:rsid w:val="00A23F13"/>
    <w:rsid w:val="00A245B1"/>
    <w:rsid w:val="00A24FA8"/>
    <w:rsid w:val="00A2746A"/>
    <w:rsid w:val="00A27F41"/>
    <w:rsid w:val="00A30027"/>
    <w:rsid w:val="00A358F3"/>
    <w:rsid w:val="00A37772"/>
    <w:rsid w:val="00A429A7"/>
    <w:rsid w:val="00A429BF"/>
    <w:rsid w:val="00A43708"/>
    <w:rsid w:val="00A4554A"/>
    <w:rsid w:val="00A46682"/>
    <w:rsid w:val="00A47ED5"/>
    <w:rsid w:val="00A52C76"/>
    <w:rsid w:val="00A52DE3"/>
    <w:rsid w:val="00A53AA4"/>
    <w:rsid w:val="00A542FC"/>
    <w:rsid w:val="00A54B2E"/>
    <w:rsid w:val="00A54EA1"/>
    <w:rsid w:val="00A560B7"/>
    <w:rsid w:val="00A61335"/>
    <w:rsid w:val="00A61D84"/>
    <w:rsid w:val="00A6200E"/>
    <w:rsid w:val="00A629CC"/>
    <w:rsid w:val="00A645E6"/>
    <w:rsid w:val="00A64664"/>
    <w:rsid w:val="00A6491E"/>
    <w:rsid w:val="00A65223"/>
    <w:rsid w:val="00A66804"/>
    <w:rsid w:val="00A70DE2"/>
    <w:rsid w:val="00A71227"/>
    <w:rsid w:val="00A73492"/>
    <w:rsid w:val="00A80DFA"/>
    <w:rsid w:val="00A82890"/>
    <w:rsid w:val="00A82DCB"/>
    <w:rsid w:val="00A82DE3"/>
    <w:rsid w:val="00A833DE"/>
    <w:rsid w:val="00A839D4"/>
    <w:rsid w:val="00A8495D"/>
    <w:rsid w:val="00A95162"/>
    <w:rsid w:val="00A9516B"/>
    <w:rsid w:val="00A9791D"/>
    <w:rsid w:val="00AA4497"/>
    <w:rsid w:val="00AA67E0"/>
    <w:rsid w:val="00AA6EAD"/>
    <w:rsid w:val="00AA741B"/>
    <w:rsid w:val="00AA7B81"/>
    <w:rsid w:val="00AB2D42"/>
    <w:rsid w:val="00AB3302"/>
    <w:rsid w:val="00AC184A"/>
    <w:rsid w:val="00AC198F"/>
    <w:rsid w:val="00AD00F6"/>
    <w:rsid w:val="00AD4149"/>
    <w:rsid w:val="00AD4F98"/>
    <w:rsid w:val="00AD5EC8"/>
    <w:rsid w:val="00AD7FD4"/>
    <w:rsid w:val="00AE1C5F"/>
    <w:rsid w:val="00AE3A2E"/>
    <w:rsid w:val="00AE3C3B"/>
    <w:rsid w:val="00AE5383"/>
    <w:rsid w:val="00AF5882"/>
    <w:rsid w:val="00AF7548"/>
    <w:rsid w:val="00B00CD0"/>
    <w:rsid w:val="00B01D35"/>
    <w:rsid w:val="00B07169"/>
    <w:rsid w:val="00B14962"/>
    <w:rsid w:val="00B16969"/>
    <w:rsid w:val="00B20CBC"/>
    <w:rsid w:val="00B21019"/>
    <w:rsid w:val="00B21EA7"/>
    <w:rsid w:val="00B22E12"/>
    <w:rsid w:val="00B24354"/>
    <w:rsid w:val="00B24955"/>
    <w:rsid w:val="00B25AFF"/>
    <w:rsid w:val="00B26CC3"/>
    <w:rsid w:val="00B27404"/>
    <w:rsid w:val="00B27EAA"/>
    <w:rsid w:val="00B27F31"/>
    <w:rsid w:val="00B34F22"/>
    <w:rsid w:val="00B35A3B"/>
    <w:rsid w:val="00B40ABF"/>
    <w:rsid w:val="00B42DF8"/>
    <w:rsid w:val="00B43DEF"/>
    <w:rsid w:val="00B44B78"/>
    <w:rsid w:val="00B4661E"/>
    <w:rsid w:val="00B4731E"/>
    <w:rsid w:val="00B52D15"/>
    <w:rsid w:val="00B53B73"/>
    <w:rsid w:val="00B541DC"/>
    <w:rsid w:val="00B60A72"/>
    <w:rsid w:val="00B62678"/>
    <w:rsid w:val="00B63190"/>
    <w:rsid w:val="00B63E89"/>
    <w:rsid w:val="00B661C7"/>
    <w:rsid w:val="00B67645"/>
    <w:rsid w:val="00B73E81"/>
    <w:rsid w:val="00B74C84"/>
    <w:rsid w:val="00B75B3B"/>
    <w:rsid w:val="00B760E7"/>
    <w:rsid w:val="00B76513"/>
    <w:rsid w:val="00B76E6F"/>
    <w:rsid w:val="00B776A7"/>
    <w:rsid w:val="00B81A2A"/>
    <w:rsid w:val="00B83F6E"/>
    <w:rsid w:val="00B840A2"/>
    <w:rsid w:val="00B841F8"/>
    <w:rsid w:val="00B85D14"/>
    <w:rsid w:val="00B86C7E"/>
    <w:rsid w:val="00B874AA"/>
    <w:rsid w:val="00B90D18"/>
    <w:rsid w:val="00B91024"/>
    <w:rsid w:val="00B9121E"/>
    <w:rsid w:val="00B93770"/>
    <w:rsid w:val="00B93CCC"/>
    <w:rsid w:val="00B94021"/>
    <w:rsid w:val="00B97189"/>
    <w:rsid w:val="00BA0D9C"/>
    <w:rsid w:val="00BA5594"/>
    <w:rsid w:val="00BA7FA2"/>
    <w:rsid w:val="00BB018F"/>
    <w:rsid w:val="00BB4CD9"/>
    <w:rsid w:val="00BB52A3"/>
    <w:rsid w:val="00BB5B4B"/>
    <w:rsid w:val="00BB5F21"/>
    <w:rsid w:val="00BC00A8"/>
    <w:rsid w:val="00BC0942"/>
    <w:rsid w:val="00BC1088"/>
    <w:rsid w:val="00BC16C4"/>
    <w:rsid w:val="00BC1BA2"/>
    <w:rsid w:val="00BC2425"/>
    <w:rsid w:val="00BC68AB"/>
    <w:rsid w:val="00BD004F"/>
    <w:rsid w:val="00BD53E0"/>
    <w:rsid w:val="00BE184D"/>
    <w:rsid w:val="00BE1E82"/>
    <w:rsid w:val="00BE2BFC"/>
    <w:rsid w:val="00BE2E54"/>
    <w:rsid w:val="00BE5E31"/>
    <w:rsid w:val="00BE66BC"/>
    <w:rsid w:val="00BF1ED1"/>
    <w:rsid w:val="00BF3701"/>
    <w:rsid w:val="00BF3A3A"/>
    <w:rsid w:val="00BF3E4D"/>
    <w:rsid w:val="00BF6145"/>
    <w:rsid w:val="00C03879"/>
    <w:rsid w:val="00C03A45"/>
    <w:rsid w:val="00C0496F"/>
    <w:rsid w:val="00C04D97"/>
    <w:rsid w:val="00C06A56"/>
    <w:rsid w:val="00C06EEE"/>
    <w:rsid w:val="00C10699"/>
    <w:rsid w:val="00C11C07"/>
    <w:rsid w:val="00C11FE3"/>
    <w:rsid w:val="00C128C4"/>
    <w:rsid w:val="00C12C81"/>
    <w:rsid w:val="00C1763E"/>
    <w:rsid w:val="00C26A8C"/>
    <w:rsid w:val="00C27730"/>
    <w:rsid w:val="00C3175F"/>
    <w:rsid w:val="00C3297F"/>
    <w:rsid w:val="00C32B40"/>
    <w:rsid w:val="00C34277"/>
    <w:rsid w:val="00C34DF5"/>
    <w:rsid w:val="00C34ECA"/>
    <w:rsid w:val="00C35834"/>
    <w:rsid w:val="00C36F81"/>
    <w:rsid w:val="00C44E45"/>
    <w:rsid w:val="00C46A3B"/>
    <w:rsid w:val="00C513C5"/>
    <w:rsid w:val="00C52816"/>
    <w:rsid w:val="00C554B7"/>
    <w:rsid w:val="00C56F26"/>
    <w:rsid w:val="00C57566"/>
    <w:rsid w:val="00C57BA6"/>
    <w:rsid w:val="00C612F4"/>
    <w:rsid w:val="00C643FF"/>
    <w:rsid w:val="00C65703"/>
    <w:rsid w:val="00C67B1A"/>
    <w:rsid w:val="00C67BB9"/>
    <w:rsid w:val="00C71016"/>
    <w:rsid w:val="00C7162C"/>
    <w:rsid w:val="00C73052"/>
    <w:rsid w:val="00C82283"/>
    <w:rsid w:val="00C835FD"/>
    <w:rsid w:val="00C83798"/>
    <w:rsid w:val="00C84B21"/>
    <w:rsid w:val="00C8733C"/>
    <w:rsid w:val="00C90942"/>
    <w:rsid w:val="00C95775"/>
    <w:rsid w:val="00C96D9F"/>
    <w:rsid w:val="00C97F42"/>
    <w:rsid w:val="00CA0431"/>
    <w:rsid w:val="00CA0437"/>
    <w:rsid w:val="00CA0AA1"/>
    <w:rsid w:val="00CA1395"/>
    <w:rsid w:val="00CA1DB7"/>
    <w:rsid w:val="00CA20EB"/>
    <w:rsid w:val="00CA5849"/>
    <w:rsid w:val="00CA65EB"/>
    <w:rsid w:val="00CA6B5F"/>
    <w:rsid w:val="00CA7E25"/>
    <w:rsid w:val="00CB13D3"/>
    <w:rsid w:val="00CB15AF"/>
    <w:rsid w:val="00CB1F94"/>
    <w:rsid w:val="00CB317E"/>
    <w:rsid w:val="00CB3321"/>
    <w:rsid w:val="00CB4D70"/>
    <w:rsid w:val="00CB5A4B"/>
    <w:rsid w:val="00CD00F0"/>
    <w:rsid w:val="00CD2815"/>
    <w:rsid w:val="00CD330A"/>
    <w:rsid w:val="00CD6406"/>
    <w:rsid w:val="00CD705D"/>
    <w:rsid w:val="00CE0FB8"/>
    <w:rsid w:val="00CE13C2"/>
    <w:rsid w:val="00CE3840"/>
    <w:rsid w:val="00CF04EF"/>
    <w:rsid w:val="00CF1039"/>
    <w:rsid w:val="00CF177D"/>
    <w:rsid w:val="00CF63EE"/>
    <w:rsid w:val="00CF69CA"/>
    <w:rsid w:val="00D0387C"/>
    <w:rsid w:val="00D078C2"/>
    <w:rsid w:val="00D11266"/>
    <w:rsid w:val="00D12259"/>
    <w:rsid w:val="00D142DD"/>
    <w:rsid w:val="00D14D2F"/>
    <w:rsid w:val="00D15224"/>
    <w:rsid w:val="00D201A8"/>
    <w:rsid w:val="00D208A6"/>
    <w:rsid w:val="00D212C9"/>
    <w:rsid w:val="00D2209C"/>
    <w:rsid w:val="00D239BA"/>
    <w:rsid w:val="00D25864"/>
    <w:rsid w:val="00D320DC"/>
    <w:rsid w:val="00D3680A"/>
    <w:rsid w:val="00D36D49"/>
    <w:rsid w:val="00D42D6B"/>
    <w:rsid w:val="00D42F7E"/>
    <w:rsid w:val="00D475EA"/>
    <w:rsid w:val="00D47D5C"/>
    <w:rsid w:val="00D50865"/>
    <w:rsid w:val="00D52A0C"/>
    <w:rsid w:val="00D546A8"/>
    <w:rsid w:val="00D5735B"/>
    <w:rsid w:val="00D6037C"/>
    <w:rsid w:val="00D60919"/>
    <w:rsid w:val="00D60991"/>
    <w:rsid w:val="00D60FF5"/>
    <w:rsid w:val="00D6282C"/>
    <w:rsid w:val="00D63D56"/>
    <w:rsid w:val="00D671EC"/>
    <w:rsid w:val="00D71303"/>
    <w:rsid w:val="00D7372E"/>
    <w:rsid w:val="00D74AB7"/>
    <w:rsid w:val="00D83687"/>
    <w:rsid w:val="00D86948"/>
    <w:rsid w:val="00D87CEF"/>
    <w:rsid w:val="00D91402"/>
    <w:rsid w:val="00D917C5"/>
    <w:rsid w:val="00D92DC9"/>
    <w:rsid w:val="00D940CA"/>
    <w:rsid w:val="00D96DC9"/>
    <w:rsid w:val="00DA1495"/>
    <w:rsid w:val="00DA4AB4"/>
    <w:rsid w:val="00DA502F"/>
    <w:rsid w:val="00DA63B6"/>
    <w:rsid w:val="00DB04BA"/>
    <w:rsid w:val="00DB052D"/>
    <w:rsid w:val="00DB06DE"/>
    <w:rsid w:val="00DB0C3C"/>
    <w:rsid w:val="00DB2355"/>
    <w:rsid w:val="00DB2511"/>
    <w:rsid w:val="00DB3712"/>
    <w:rsid w:val="00DB581A"/>
    <w:rsid w:val="00DB60FE"/>
    <w:rsid w:val="00DC0068"/>
    <w:rsid w:val="00DC035E"/>
    <w:rsid w:val="00DC1987"/>
    <w:rsid w:val="00DC1A9D"/>
    <w:rsid w:val="00DC4D6A"/>
    <w:rsid w:val="00DC69B3"/>
    <w:rsid w:val="00DD0033"/>
    <w:rsid w:val="00DD119C"/>
    <w:rsid w:val="00DD3272"/>
    <w:rsid w:val="00DD6B96"/>
    <w:rsid w:val="00DD7C88"/>
    <w:rsid w:val="00DE1EF4"/>
    <w:rsid w:val="00DF0F89"/>
    <w:rsid w:val="00DF1A10"/>
    <w:rsid w:val="00DF3ED6"/>
    <w:rsid w:val="00DF4110"/>
    <w:rsid w:val="00DF4F5B"/>
    <w:rsid w:val="00DF5DC4"/>
    <w:rsid w:val="00DF63DD"/>
    <w:rsid w:val="00DF6A87"/>
    <w:rsid w:val="00E00B63"/>
    <w:rsid w:val="00E01ED3"/>
    <w:rsid w:val="00E02A9D"/>
    <w:rsid w:val="00E03985"/>
    <w:rsid w:val="00E06DD7"/>
    <w:rsid w:val="00E106CE"/>
    <w:rsid w:val="00E11087"/>
    <w:rsid w:val="00E13F7A"/>
    <w:rsid w:val="00E141EB"/>
    <w:rsid w:val="00E17BFC"/>
    <w:rsid w:val="00E17DCE"/>
    <w:rsid w:val="00E20C82"/>
    <w:rsid w:val="00E210DC"/>
    <w:rsid w:val="00E2166C"/>
    <w:rsid w:val="00E22374"/>
    <w:rsid w:val="00E26138"/>
    <w:rsid w:val="00E31608"/>
    <w:rsid w:val="00E32639"/>
    <w:rsid w:val="00E4476E"/>
    <w:rsid w:val="00E51392"/>
    <w:rsid w:val="00E53C3F"/>
    <w:rsid w:val="00E5516F"/>
    <w:rsid w:val="00E5643C"/>
    <w:rsid w:val="00E5782F"/>
    <w:rsid w:val="00E67786"/>
    <w:rsid w:val="00E71C46"/>
    <w:rsid w:val="00E7369D"/>
    <w:rsid w:val="00E7424F"/>
    <w:rsid w:val="00E74858"/>
    <w:rsid w:val="00E75C92"/>
    <w:rsid w:val="00E75E87"/>
    <w:rsid w:val="00E77019"/>
    <w:rsid w:val="00E80480"/>
    <w:rsid w:val="00E824BE"/>
    <w:rsid w:val="00E8646C"/>
    <w:rsid w:val="00E872E8"/>
    <w:rsid w:val="00E9392A"/>
    <w:rsid w:val="00E93A1B"/>
    <w:rsid w:val="00E9793A"/>
    <w:rsid w:val="00EA4935"/>
    <w:rsid w:val="00EA49D8"/>
    <w:rsid w:val="00EA7120"/>
    <w:rsid w:val="00EA7E2F"/>
    <w:rsid w:val="00EB08E2"/>
    <w:rsid w:val="00EB3073"/>
    <w:rsid w:val="00EB766F"/>
    <w:rsid w:val="00EB7988"/>
    <w:rsid w:val="00EC3760"/>
    <w:rsid w:val="00EC3A52"/>
    <w:rsid w:val="00EC6CE8"/>
    <w:rsid w:val="00EC7F45"/>
    <w:rsid w:val="00ED5C59"/>
    <w:rsid w:val="00ED613B"/>
    <w:rsid w:val="00ED6988"/>
    <w:rsid w:val="00EE0AE1"/>
    <w:rsid w:val="00EE1CF6"/>
    <w:rsid w:val="00EE5022"/>
    <w:rsid w:val="00EE6B33"/>
    <w:rsid w:val="00EE7084"/>
    <w:rsid w:val="00EE7F71"/>
    <w:rsid w:val="00EF1263"/>
    <w:rsid w:val="00EF15FC"/>
    <w:rsid w:val="00EF4E82"/>
    <w:rsid w:val="00F00027"/>
    <w:rsid w:val="00F00A86"/>
    <w:rsid w:val="00F03141"/>
    <w:rsid w:val="00F0566B"/>
    <w:rsid w:val="00F05ADD"/>
    <w:rsid w:val="00F069CE"/>
    <w:rsid w:val="00F10785"/>
    <w:rsid w:val="00F10E16"/>
    <w:rsid w:val="00F12A93"/>
    <w:rsid w:val="00F172DB"/>
    <w:rsid w:val="00F173F3"/>
    <w:rsid w:val="00F17F79"/>
    <w:rsid w:val="00F17FC1"/>
    <w:rsid w:val="00F21BFE"/>
    <w:rsid w:val="00F237E0"/>
    <w:rsid w:val="00F2381F"/>
    <w:rsid w:val="00F30A6B"/>
    <w:rsid w:val="00F3347D"/>
    <w:rsid w:val="00F338CE"/>
    <w:rsid w:val="00F3557D"/>
    <w:rsid w:val="00F3774A"/>
    <w:rsid w:val="00F409FD"/>
    <w:rsid w:val="00F41838"/>
    <w:rsid w:val="00F42845"/>
    <w:rsid w:val="00F4295E"/>
    <w:rsid w:val="00F54213"/>
    <w:rsid w:val="00F545C8"/>
    <w:rsid w:val="00F55A40"/>
    <w:rsid w:val="00F56326"/>
    <w:rsid w:val="00F6334D"/>
    <w:rsid w:val="00F707F7"/>
    <w:rsid w:val="00F73E9A"/>
    <w:rsid w:val="00F7509B"/>
    <w:rsid w:val="00F75BF1"/>
    <w:rsid w:val="00F76785"/>
    <w:rsid w:val="00F7741C"/>
    <w:rsid w:val="00F803A9"/>
    <w:rsid w:val="00F8546B"/>
    <w:rsid w:val="00F85DFD"/>
    <w:rsid w:val="00F903B4"/>
    <w:rsid w:val="00F92A67"/>
    <w:rsid w:val="00F93151"/>
    <w:rsid w:val="00F94637"/>
    <w:rsid w:val="00FA2534"/>
    <w:rsid w:val="00FA3B3C"/>
    <w:rsid w:val="00FA4C12"/>
    <w:rsid w:val="00FA5DAF"/>
    <w:rsid w:val="00FA7EB6"/>
    <w:rsid w:val="00FA7F3E"/>
    <w:rsid w:val="00FB15D8"/>
    <w:rsid w:val="00FB5613"/>
    <w:rsid w:val="00FB589A"/>
    <w:rsid w:val="00FB67CF"/>
    <w:rsid w:val="00FB6801"/>
    <w:rsid w:val="00FB6DA2"/>
    <w:rsid w:val="00FC152D"/>
    <w:rsid w:val="00FC3B22"/>
    <w:rsid w:val="00FC607F"/>
    <w:rsid w:val="00FC6615"/>
    <w:rsid w:val="00FE17A5"/>
    <w:rsid w:val="00FE17D7"/>
    <w:rsid w:val="00FE3362"/>
    <w:rsid w:val="00FE3A87"/>
    <w:rsid w:val="00FE40CC"/>
    <w:rsid w:val="00FE4B3D"/>
    <w:rsid w:val="00FF0804"/>
    <w:rsid w:val="00FF10A6"/>
    <w:rsid w:val="00FF23FD"/>
    <w:rsid w:val="00FF3041"/>
    <w:rsid w:val="00FF3A73"/>
    <w:rsid w:val="00FF6C0B"/>
    <w:rsid w:val="2AD832E2"/>
    <w:rsid w:val="37EA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6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annotation text"/>
    <w:basedOn w:val="1"/>
    <w:link w:val="24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25"/>
    <w:semiHidden/>
    <w:unhideWhenUsed/>
    <w:qFormat/>
    <w:uiPriority w:val="99"/>
    <w:rPr>
      <w:b/>
      <w:bCs/>
    </w:r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1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2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"/>
    <w:basedOn w:val="2"/>
    <w:link w:val="9"/>
    <w:qFormat/>
    <w:uiPriority w:val="99"/>
  </w:style>
  <w:style w:type="character" w:customStyle="1" w:styleId="14">
    <w:name w:val="Нижний колонтитул Знак"/>
    <w:basedOn w:val="2"/>
    <w:link w:val="11"/>
    <w:qFormat/>
    <w:uiPriority w:val="99"/>
  </w:style>
  <w:style w:type="character" w:customStyle="1" w:styleId="15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Основной текст_"/>
    <w:basedOn w:val="2"/>
    <w:link w:val="18"/>
    <w:qFormat/>
    <w:uiPriority w:val="0"/>
    <w:rPr>
      <w:rFonts w:ascii="Arial" w:hAnsi="Arial" w:eastAsia="Arial" w:cs="Arial"/>
      <w:shd w:val="clear" w:color="auto" w:fill="FFFFFF"/>
    </w:rPr>
  </w:style>
  <w:style w:type="paragraph" w:customStyle="1" w:styleId="18">
    <w:name w:val="Основной текст8"/>
    <w:basedOn w:val="1"/>
    <w:link w:val="17"/>
    <w:qFormat/>
    <w:uiPriority w:val="0"/>
    <w:pPr>
      <w:widowControl w:val="0"/>
      <w:shd w:val="clear" w:color="auto" w:fill="FFFFFF"/>
      <w:spacing w:before="360" w:after="0" w:line="293" w:lineRule="exact"/>
      <w:ind w:hanging="280"/>
      <w:jc w:val="both"/>
    </w:pPr>
    <w:rPr>
      <w:rFonts w:ascii="Arial" w:hAnsi="Arial" w:eastAsia="Arial" w:cs="Arial"/>
    </w:rPr>
  </w:style>
  <w:style w:type="character" w:customStyle="1" w:styleId="19">
    <w:name w:val="Основной текст1"/>
    <w:basedOn w:val="17"/>
    <w:qFormat/>
    <w:uiPriority w:val="0"/>
    <w:rPr>
      <w:rFonts w:ascii="Arial" w:hAnsi="Arial" w:eastAsia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0">
    <w:name w:val="Основной текст (7)"/>
    <w:basedOn w:val="2"/>
    <w:qFormat/>
    <w:uiPriority w:val="0"/>
    <w:rPr>
      <w:rFonts w:ascii="Arial" w:hAnsi="Arial" w:eastAsia="Arial" w:cs="Arial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+ Полужирный"/>
    <w:basedOn w:val="17"/>
    <w:qFormat/>
    <w:uiPriority w:val="0"/>
    <w:rPr>
      <w:rFonts w:ascii="Arial" w:hAnsi="Arial" w:eastAsia="Arial" w:cs="Arial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2">
    <w:name w:val="Основной текст3"/>
    <w:basedOn w:val="17"/>
    <w:qFormat/>
    <w:uiPriority w:val="0"/>
    <w:rPr>
      <w:rFonts w:ascii="Arial" w:hAnsi="Arial" w:eastAsia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3">
    <w:name w:val="Основной текст (8)"/>
    <w:basedOn w:val="2"/>
    <w:qFormat/>
    <w:uiPriority w:val="0"/>
    <w:rPr>
      <w:rFonts w:ascii="Arial" w:hAnsi="Arial" w:eastAsia="Arial" w:cs="Arial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Текст примечания Знак"/>
    <w:basedOn w:val="2"/>
    <w:link w:val="7"/>
    <w:semiHidden/>
    <w:qFormat/>
    <w:uiPriority w:val="99"/>
    <w:rPr>
      <w:sz w:val="20"/>
      <w:szCs w:val="20"/>
    </w:rPr>
  </w:style>
  <w:style w:type="character" w:customStyle="1" w:styleId="25">
    <w:name w:val="Тема примечания Знак"/>
    <w:basedOn w:val="24"/>
    <w:link w:val="8"/>
    <w:semiHidden/>
    <w:qFormat/>
    <w:uiPriority w:val="99"/>
    <w:rPr>
      <w:b/>
      <w:bCs/>
      <w:sz w:val="20"/>
      <w:szCs w:val="20"/>
    </w:rPr>
  </w:style>
  <w:style w:type="paragraph" w:customStyle="1" w:styleId="26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CEF79A-B86B-4590-BB85-CE3B08698D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14</Pages>
  <Words>3048</Words>
  <Characters>17375</Characters>
  <Lines>144</Lines>
  <Paragraphs>40</Paragraphs>
  <TotalTime>179</TotalTime>
  <ScaleCrop>false</ScaleCrop>
  <LinksUpToDate>false</LinksUpToDate>
  <CharactersWithSpaces>20383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2025-12-25T04:25:00Z</dcterms:created>
  <dc:creator>1</dc:creator>
  <cp:lastModifiedBy>user</cp:lastModifiedBy>
  <cp:lastPrinted>2024-01-17T09:47:00Z</cp:lastPrinted>
  <dcterms:modified xsi:type="dcterms:W3CDTF">2025-12-25T09:01:58Z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ECCB586F69F04F188E0A96399A06C809_12</vt:lpwstr>
  </property>
</Properties>
</file>