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Приложение 1</w:t>
      </w: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к приказу №____-од</w:t>
      </w:r>
    </w:p>
    <w:p w:rsidR="000E4717" w:rsidRPr="000E4717" w:rsidRDefault="000E4717" w:rsidP="000E4717">
      <w:pPr>
        <w:spacing w:after="0" w:line="240" w:lineRule="auto"/>
        <w:ind w:firstLine="600"/>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 от________2025 г.</w:t>
      </w:r>
    </w:p>
    <w:p w:rsidR="000E4717" w:rsidRPr="000E4717" w:rsidRDefault="000E4717" w:rsidP="000E4717">
      <w:pPr>
        <w:spacing w:after="0" w:line="240" w:lineRule="auto"/>
        <w:ind w:firstLine="600"/>
        <w:jc w:val="right"/>
        <w:rPr>
          <w:rFonts w:ascii="Times New Roman" w:eastAsia="Times New Roman" w:hAnsi="Times New Roman" w:cs="Times New Roman"/>
          <w:color w:val="000000"/>
          <w:sz w:val="24"/>
          <w:szCs w:val="24"/>
          <w:lang w:eastAsia="ru-RU"/>
        </w:rPr>
      </w:pPr>
    </w:p>
    <w:p w:rsidR="000E4717" w:rsidRPr="000E4717" w:rsidRDefault="000E4717" w:rsidP="000E4717">
      <w:pPr>
        <w:widowControl w:val="0"/>
        <w:snapToGrid w:val="0"/>
        <w:spacing w:after="0" w:line="240" w:lineRule="auto"/>
        <w:ind w:firstLine="567"/>
        <w:jc w:val="center"/>
        <w:rPr>
          <w:rFonts w:ascii="Times New Roman" w:eastAsia="Times New Roman" w:hAnsi="Times New Roman" w:cs="Times New Roman"/>
          <w:b/>
          <w:bCs/>
          <w:sz w:val="28"/>
          <w:szCs w:val="28"/>
          <w:lang w:eastAsia="ru-RU"/>
        </w:rPr>
      </w:pPr>
    </w:p>
    <w:p w:rsidR="000E4717" w:rsidRPr="000E4717" w:rsidRDefault="000E4717" w:rsidP="000E4717">
      <w:pPr>
        <w:widowControl w:val="0"/>
        <w:spacing w:after="0" w:line="240" w:lineRule="auto"/>
        <w:ind w:firstLine="600"/>
        <w:jc w:val="center"/>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ПОЛОЖЕНИЕ</w:t>
      </w:r>
    </w:p>
    <w:p w:rsidR="000E4717" w:rsidRPr="000E4717" w:rsidRDefault="000E4717" w:rsidP="000E4717">
      <w:pPr>
        <w:widowControl w:val="0"/>
        <w:spacing w:after="0" w:line="240" w:lineRule="auto"/>
        <w:ind w:firstLine="600"/>
        <w:jc w:val="center"/>
        <w:rPr>
          <w:rFonts w:ascii="Times New Roman" w:eastAsia="Times New Roman" w:hAnsi="Times New Roman" w:cs="Times New Roman"/>
          <w:b/>
          <w:color w:val="000000"/>
          <w:sz w:val="24"/>
          <w:szCs w:val="24"/>
          <w:lang w:eastAsia="ru-RU"/>
        </w:rPr>
      </w:pPr>
      <w:r w:rsidRPr="000E4717">
        <w:rPr>
          <w:rFonts w:ascii="Times New Roman" w:eastAsia="Times New Roman" w:hAnsi="Times New Roman" w:cs="Times New Roman"/>
          <w:b/>
          <w:color w:val="000000"/>
          <w:sz w:val="24"/>
          <w:szCs w:val="24"/>
          <w:lang w:eastAsia="ru-RU"/>
        </w:rPr>
        <w:t>о проведении регионального заочного конкурса</w:t>
      </w:r>
    </w:p>
    <w:p w:rsidR="000E4717" w:rsidRPr="000E4717" w:rsidRDefault="000E4717" w:rsidP="000E4717">
      <w:pPr>
        <w:widowControl w:val="0"/>
        <w:spacing w:after="0" w:line="240" w:lineRule="auto"/>
        <w:ind w:firstLine="600"/>
        <w:jc w:val="center"/>
        <w:rPr>
          <w:rFonts w:ascii="Times New Roman" w:eastAsia="Times New Roman" w:hAnsi="Times New Roman" w:cs="Times New Roman"/>
          <w:b/>
          <w:color w:val="000000"/>
          <w:sz w:val="24"/>
          <w:szCs w:val="24"/>
          <w:lang w:eastAsia="ru-RU"/>
        </w:rPr>
      </w:pPr>
      <w:r w:rsidRPr="000E4717">
        <w:rPr>
          <w:rFonts w:ascii="Times New Roman" w:eastAsia="Times New Roman" w:hAnsi="Times New Roman" w:cs="Times New Roman"/>
          <w:b/>
          <w:color w:val="000000"/>
          <w:sz w:val="24"/>
          <w:szCs w:val="24"/>
          <w:lang w:eastAsia="ru-RU"/>
        </w:rPr>
        <w:t xml:space="preserve"> «Живи в гармонии с природой», посвященного 80-ой годовщине Победы</w:t>
      </w:r>
    </w:p>
    <w:p w:rsidR="000E4717" w:rsidRPr="000E4717" w:rsidRDefault="000E4717" w:rsidP="000E4717">
      <w:pPr>
        <w:widowControl w:val="0"/>
        <w:spacing w:after="0" w:line="240" w:lineRule="auto"/>
        <w:ind w:firstLine="600"/>
        <w:jc w:val="center"/>
        <w:rPr>
          <w:rFonts w:ascii="Times New Roman" w:eastAsia="Times New Roman" w:hAnsi="Times New Roman" w:cs="Times New Roman"/>
          <w:b/>
          <w:color w:val="000000"/>
          <w:sz w:val="24"/>
          <w:szCs w:val="24"/>
          <w:lang w:eastAsia="ru-RU"/>
        </w:rPr>
      </w:pPr>
      <w:r w:rsidRPr="000E4717">
        <w:rPr>
          <w:rFonts w:ascii="Times New Roman" w:eastAsia="Times New Roman" w:hAnsi="Times New Roman" w:cs="Times New Roman"/>
          <w:b/>
          <w:color w:val="000000"/>
          <w:sz w:val="24"/>
          <w:szCs w:val="24"/>
          <w:lang w:eastAsia="ru-RU"/>
        </w:rPr>
        <w:t>в Великой Отечественной войне</w:t>
      </w:r>
    </w:p>
    <w:p w:rsidR="000E4717" w:rsidRPr="000E4717" w:rsidRDefault="000E4717" w:rsidP="000E4717">
      <w:pPr>
        <w:widowControl w:val="0"/>
        <w:spacing w:after="0" w:line="240" w:lineRule="auto"/>
        <w:ind w:firstLine="600"/>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numPr>
          <w:ilvl w:val="0"/>
          <w:numId w:val="2"/>
        </w:numPr>
        <w:snapToGrid w:val="0"/>
        <w:spacing w:after="0" w:line="240" w:lineRule="auto"/>
        <w:ind w:firstLine="64"/>
        <w:jc w:val="center"/>
        <w:rPr>
          <w:rFonts w:ascii="Times New Roman" w:eastAsia="Times New Roman" w:hAnsi="Times New Roman" w:cs="Times New Roman"/>
          <w:b/>
          <w:color w:val="000000"/>
          <w:sz w:val="24"/>
          <w:szCs w:val="24"/>
          <w:lang w:eastAsia="ru-RU"/>
        </w:rPr>
      </w:pPr>
      <w:bookmarkStart w:id="0" w:name="bookmark4"/>
      <w:bookmarkStart w:id="1" w:name="bookmark5"/>
      <w:r w:rsidRPr="000E4717">
        <w:rPr>
          <w:rFonts w:ascii="Times New Roman" w:eastAsia="Times New Roman" w:hAnsi="Times New Roman" w:cs="Times New Roman"/>
          <w:b/>
          <w:color w:val="000000"/>
          <w:sz w:val="24"/>
          <w:szCs w:val="24"/>
          <w:lang w:eastAsia="ru-RU"/>
        </w:rPr>
        <w:t>Цели и задачи</w:t>
      </w:r>
      <w:bookmarkEnd w:id="0"/>
      <w:bookmarkEnd w:id="1"/>
    </w:p>
    <w:p w:rsidR="000E4717" w:rsidRPr="000E4717" w:rsidRDefault="000E4717" w:rsidP="00C451D9">
      <w:pPr>
        <w:widowControl w:val="0"/>
        <w:numPr>
          <w:ilvl w:val="1"/>
          <w:numId w:val="2"/>
        </w:numPr>
        <w:snapToGrid w:val="0"/>
        <w:spacing w:after="0" w:line="240" w:lineRule="auto"/>
        <w:ind w:left="0"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Региональный заочный конкурс «Живи в гармонии с природой», посвященный 80-ой годовщине Победы в Великой Отечественной войне. (далее - Конкурс) проводится с целью повышения</w:t>
      </w:r>
      <w:r w:rsidR="00C451D9">
        <w:rPr>
          <w:rFonts w:ascii="Times New Roman" w:eastAsia="Times New Roman" w:hAnsi="Times New Roman" w:cs="Times New Roman"/>
          <w:color w:val="000000"/>
          <w:sz w:val="24"/>
          <w:szCs w:val="24"/>
          <w:lang w:eastAsia="ru-RU"/>
        </w:rPr>
        <w:t xml:space="preserve"> </w:t>
      </w:r>
      <w:r w:rsidRPr="000E4717">
        <w:rPr>
          <w:rFonts w:ascii="Times New Roman" w:eastAsia="Times New Roman" w:hAnsi="Times New Roman" w:cs="Times New Roman"/>
          <w:color w:val="000000"/>
          <w:sz w:val="24"/>
          <w:szCs w:val="24"/>
          <w:lang w:eastAsia="ru-RU"/>
        </w:rPr>
        <w:t>интереса обучающихся к краеведению и туризму через развитие их творческой деятельности.</w:t>
      </w:r>
    </w:p>
    <w:p w:rsidR="000E4717" w:rsidRPr="000E4717" w:rsidRDefault="000E4717" w:rsidP="00C451D9">
      <w:pPr>
        <w:widowControl w:val="0"/>
        <w:numPr>
          <w:ilvl w:val="1"/>
          <w:numId w:val="2"/>
        </w:numPr>
        <w:snapToGrid w:val="0"/>
        <w:spacing w:after="0" w:line="240" w:lineRule="auto"/>
        <w:ind w:left="0"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Задачи Конкурса:</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воспитание активной гражданской позиции подрастающего поколения;</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привлечение внимания обучающихся к краеведческой и походной деятельности, к проблемам взаимоотношения человека с природой;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развитие и поддержка талантливых детей;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способствовать воспитанию уважения к героическому прошлому нашей Родины.</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b/>
          <w:color w:val="000000"/>
          <w:sz w:val="24"/>
          <w:szCs w:val="24"/>
          <w:lang w:eastAsia="ru-RU"/>
        </w:rPr>
      </w:pPr>
      <w:bookmarkStart w:id="2" w:name="bookmark6"/>
      <w:bookmarkStart w:id="3" w:name="bookmark7"/>
    </w:p>
    <w:p w:rsidR="000E4717" w:rsidRPr="000E4717" w:rsidRDefault="000E4717" w:rsidP="00C451D9">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0E4717">
        <w:rPr>
          <w:rFonts w:ascii="Times New Roman" w:eastAsia="Times New Roman" w:hAnsi="Times New Roman" w:cs="Times New Roman"/>
          <w:b/>
          <w:color w:val="000000"/>
          <w:sz w:val="24"/>
          <w:szCs w:val="24"/>
          <w:lang w:eastAsia="ru-RU"/>
        </w:rPr>
        <w:t>2. Организаторы</w:t>
      </w:r>
      <w:bookmarkEnd w:id="2"/>
      <w:bookmarkEnd w:id="3"/>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2.1. Общее руководство проведением конкурса осуществляет государственное автономное учреждение дополнительного образования «Центр развития дополнительного образования детей» (далее – ГАУ ДО ИО «Центр развития дополнительного образования детей»).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2.2. Непосредственное проведение Конкурса возлагается на Конкурсную комиссию (далее – Комиссия), в которую входят специалисты, компетентные в вопросах, относящихся к целям, задачам и содержанию Конкурса, осведомлённые со спецификой конкурсных номинаций и требованиями к составу и оценке представленного материала. Комиссия утверждается приказом ГАУ ДО ИО «Центр развития дополнительного образования детей».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2.3. Комиссия:</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 формирует и размещает публичную документацию и результаты проведения Конкурса на официальном сайте ГАУ ДО ИО «Центр развития дополнительного образования детей» - </w:t>
      </w:r>
      <w:hyperlink r:id="rId7" w:history="1">
        <w:r w:rsidRPr="000E4717">
          <w:rPr>
            <w:rFonts w:ascii="Times New Roman" w:eastAsia="Times New Roman" w:hAnsi="Times New Roman" w:cs="Times New Roman"/>
            <w:color w:val="000000"/>
            <w:sz w:val="24"/>
            <w:szCs w:val="24"/>
            <w:lang w:eastAsia="ru-RU"/>
          </w:rPr>
          <w:t>www.детирк38.рф</w:t>
        </w:r>
      </w:hyperlink>
      <w:r w:rsidRPr="000E4717">
        <w:rPr>
          <w:rFonts w:ascii="Times New Roman" w:eastAsia="Times New Roman" w:hAnsi="Times New Roman" w:cs="Times New Roman"/>
          <w:color w:val="000000"/>
          <w:sz w:val="24"/>
          <w:szCs w:val="24"/>
          <w:lang w:eastAsia="ru-RU"/>
        </w:rPr>
        <w:t>;</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осуществляет приём конкурсных материалов;</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осуществляет экспертную оценку конкурсных материалов;</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формирует списки участников, лауреатов и дипломантов Конкурса по результатам экспертной оценки конкурсного материала;</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осуществляет подготовку наградного материала лауреатам, дипломантам и участникам Конкурса.</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2.4. Контактная информация для связи: тел. 8(3952) 34-87-79, 8-902-768-12-37 педагог-организатор отдела развития детско-юношеского туризма Стеканова Снежанна Олеговна</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0E4717" w:rsidRPr="000E4717" w:rsidRDefault="000E4717" w:rsidP="00A828C4">
      <w:pPr>
        <w:widowControl w:val="0"/>
        <w:numPr>
          <w:ilvl w:val="0"/>
          <w:numId w:val="3"/>
        </w:numPr>
        <w:tabs>
          <w:tab w:val="left" w:pos="1843"/>
        </w:tabs>
        <w:snapToGrid w:val="0"/>
        <w:spacing w:after="0" w:line="240" w:lineRule="auto"/>
        <w:ind w:left="851" w:firstLine="425"/>
        <w:jc w:val="both"/>
        <w:rPr>
          <w:rFonts w:ascii="Times New Roman" w:eastAsia="Times New Roman" w:hAnsi="Times New Roman" w:cs="Times New Roman"/>
          <w:b/>
          <w:color w:val="000000"/>
          <w:sz w:val="24"/>
          <w:szCs w:val="24"/>
          <w:lang w:eastAsia="ru-RU"/>
        </w:rPr>
      </w:pPr>
      <w:bookmarkStart w:id="4" w:name="bookmark8"/>
      <w:bookmarkStart w:id="5" w:name="bookmark9"/>
      <w:bookmarkStart w:id="6" w:name="_GoBack"/>
      <w:bookmarkEnd w:id="6"/>
      <w:r w:rsidRPr="000E4717">
        <w:rPr>
          <w:rFonts w:ascii="Times New Roman" w:eastAsia="Times New Roman" w:hAnsi="Times New Roman" w:cs="Times New Roman"/>
          <w:b/>
          <w:color w:val="000000"/>
          <w:sz w:val="24"/>
          <w:szCs w:val="24"/>
          <w:lang w:eastAsia="ru-RU"/>
        </w:rPr>
        <w:t>Время и место проведения</w:t>
      </w:r>
      <w:bookmarkEnd w:id="4"/>
      <w:bookmarkEnd w:id="5"/>
    </w:p>
    <w:p w:rsidR="000E4717" w:rsidRPr="000E4717" w:rsidRDefault="000E4717" w:rsidP="00C451D9">
      <w:pPr>
        <w:widowControl w:val="0"/>
        <w:numPr>
          <w:ilvl w:val="1"/>
          <w:numId w:val="3"/>
        </w:numPr>
        <w:snapToGrid w:val="0"/>
        <w:spacing w:after="0" w:line="240" w:lineRule="auto"/>
        <w:ind w:left="0"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Конкурс проводится в заочном формате с 5 ноября по 25 декабря 2025 года.</w:t>
      </w:r>
    </w:p>
    <w:p w:rsidR="000E4717" w:rsidRPr="000E4717" w:rsidRDefault="000E4717" w:rsidP="00C451D9">
      <w:pPr>
        <w:widowControl w:val="0"/>
        <w:numPr>
          <w:ilvl w:val="1"/>
          <w:numId w:val="3"/>
        </w:numPr>
        <w:snapToGrid w:val="0"/>
        <w:spacing w:after="0" w:line="240" w:lineRule="auto"/>
        <w:ind w:left="0"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Конкурсные материалы принимаются </w:t>
      </w:r>
      <w:r w:rsidRPr="000E4717">
        <w:rPr>
          <w:rFonts w:ascii="Times New Roman" w:eastAsia="Times New Roman" w:hAnsi="Times New Roman" w:cs="Times New Roman"/>
          <w:b/>
          <w:color w:val="000000"/>
          <w:sz w:val="24"/>
          <w:szCs w:val="24"/>
          <w:lang w:eastAsia="ru-RU"/>
        </w:rPr>
        <w:t>до 2 декабря 2025 года.</w:t>
      </w:r>
    </w:p>
    <w:p w:rsidR="000E4717" w:rsidRPr="000E4717" w:rsidRDefault="000E4717" w:rsidP="00C451D9">
      <w:pPr>
        <w:widowControl w:val="0"/>
        <w:numPr>
          <w:ilvl w:val="1"/>
          <w:numId w:val="3"/>
        </w:numPr>
        <w:snapToGrid w:val="0"/>
        <w:spacing w:after="0" w:line="240" w:lineRule="auto"/>
        <w:ind w:left="0"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Информация о конкурсе размещается на сайте </w:t>
      </w:r>
      <w:hyperlink r:id="rId8" w:history="1">
        <w:r w:rsidRPr="000E4717">
          <w:rPr>
            <w:rFonts w:ascii="Times New Roman" w:eastAsia="Times New Roman" w:hAnsi="Times New Roman" w:cs="Times New Roman"/>
            <w:color w:val="000000"/>
            <w:sz w:val="24"/>
            <w:szCs w:val="24"/>
            <w:lang w:eastAsia="ru-RU"/>
          </w:rPr>
          <w:t>www.детирк38.рф</w:t>
        </w:r>
      </w:hyperlink>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0E4717" w:rsidRPr="000E4717" w:rsidRDefault="000E4717" w:rsidP="00C451D9">
      <w:pPr>
        <w:widowControl w:val="0"/>
        <w:numPr>
          <w:ilvl w:val="0"/>
          <w:numId w:val="3"/>
        </w:numPr>
        <w:snapToGrid w:val="0"/>
        <w:spacing w:after="0" w:line="240" w:lineRule="auto"/>
        <w:ind w:firstLine="567"/>
        <w:jc w:val="both"/>
        <w:rPr>
          <w:rFonts w:ascii="Times New Roman" w:eastAsia="Times New Roman" w:hAnsi="Times New Roman" w:cs="Times New Roman"/>
          <w:b/>
          <w:color w:val="000000"/>
          <w:sz w:val="24"/>
          <w:szCs w:val="24"/>
          <w:lang w:eastAsia="ru-RU"/>
        </w:rPr>
      </w:pPr>
      <w:r w:rsidRPr="000E4717">
        <w:rPr>
          <w:rFonts w:ascii="Times New Roman" w:eastAsia="Times New Roman" w:hAnsi="Times New Roman" w:cs="Times New Roman"/>
          <w:b/>
          <w:color w:val="000000"/>
          <w:sz w:val="24"/>
          <w:szCs w:val="24"/>
          <w:lang w:eastAsia="ru-RU"/>
        </w:rPr>
        <w:t>Требования к участникам Конкурса</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4.1. Участниками конкурса могут быть обучающиеся любых организаций (дошкольных образовательных организаций, общеобразовательных организаций, общеобразовательных школ-интернатов, организаций дополнительного образования, общественных и другие организаций) в возрасте от 5 до 18 лет в соответствии с номинациями. </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4.2. Организаторы не несут ответственность за нарушение участниками Конкурса авторских прав при использовании чужих материалов.</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4.3. Поступление конкурсных работ рассматривается как согласие автора на частичное или </w:t>
      </w:r>
      <w:r w:rsidRPr="000E4717">
        <w:rPr>
          <w:rFonts w:ascii="Times New Roman" w:eastAsia="Times New Roman" w:hAnsi="Times New Roman" w:cs="Times New Roman"/>
          <w:color w:val="000000"/>
          <w:sz w:val="24"/>
          <w:szCs w:val="24"/>
          <w:lang w:eastAsia="ru-RU"/>
        </w:rPr>
        <w:lastRenderedPageBreak/>
        <w:t>полное их использование с соблюдением авторских прав, в том числе опубликование на web-сайтах.</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4.4. Участие в Конкурсе подтверждает факт согласия участника на обработку персональных данных.</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4.5. Полученные работы организатором Конкурса не возвращаются.</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4.6. Участники Конкурса самостоятельно следят за информационными обновлениями, ходом и результатами проведения Конкурса на сайте ГАУ ДО ИО «Центр развития дополнительного образования детей».</w:t>
      </w:r>
      <w:bookmarkStart w:id="7" w:name="bookmark12"/>
      <w:bookmarkStart w:id="8" w:name="bookmark13"/>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4.7. Конкурсные работы не должны нарушать моральные нормы и содержать сцены насилия или агрессии.</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p>
    <w:bookmarkEnd w:id="7"/>
    <w:bookmarkEnd w:id="8"/>
    <w:p w:rsidR="000E4717" w:rsidRPr="000E4717" w:rsidRDefault="000E4717" w:rsidP="00C451D9">
      <w:pPr>
        <w:widowControl w:val="0"/>
        <w:numPr>
          <w:ilvl w:val="0"/>
          <w:numId w:val="3"/>
        </w:numPr>
        <w:snapToGrid w:val="0"/>
        <w:spacing w:after="0" w:line="240" w:lineRule="auto"/>
        <w:ind w:firstLine="567"/>
        <w:jc w:val="both"/>
        <w:rPr>
          <w:rFonts w:ascii="Times New Roman" w:eastAsia="Times New Roman" w:hAnsi="Times New Roman" w:cs="Times New Roman"/>
          <w:b/>
          <w:color w:val="000000"/>
          <w:sz w:val="24"/>
          <w:szCs w:val="24"/>
          <w:lang w:eastAsia="ru-RU"/>
        </w:rPr>
      </w:pPr>
      <w:r w:rsidRPr="000E4717">
        <w:rPr>
          <w:rFonts w:ascii="Times New Roman" w:eastAsia="Times New Roman" w:hAnsi="Times New Roman" w:cs="Times New Roman"/>
          <w:b/>
          <w:color w:val="000000"/>
          <w:sz w:val="24"/>
          <w:szCs w:val="24"/>
          <w:lang w:eastAsia="ru-RU"/>
        </w:rPr>
        <w:t>Номинации и требования к конкурсному материалу</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5.1. Заявка на конкурс прилагается к каждой номинации Конкурса. Заявка заполняется и заверяется руководителем организации (приложение 1).</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5.2. </w:t>
      </w:r>
      <w:r w:rsidRPr="000E4717">
        <w:rPr>
          <w:rFonts w:ascii="Times New Roman" w:eastAsia="Times New Roman" w:hAnsi="Times New Roman" w:cs="Times New Roman"/>
          <w:color w:val="000000"/>
          <w:sz w:val="24"/>
          <w:szCs w:val="24"/>
          <w:u w:val="single"/>
          <w:lang w:eastAsia="ru-RU"/>
        </w:rPr>
        <w:t>Регистрация на конкурс всех заявок по ссылке</w:t>
      </w:r>
      <w:r w:rsidRPr="000E4717">
        <w:rPr>
          <w:rFonts w:ascii="Times New Roman" w:eastAsia="Times New Roman" w:hAnsi="Times New Roman" w:cs="Times New Roman"/>
          <w:color w:val="000000"/>
          <w:sz w:val="24"/>
          <w:szCs w:val="24"/>
          <w:lang w:eastAsia="ru-RU"/>
        </w:rPr>
        <w:t xml:space="preserve"> в Яндекс форме </w:t>
      </w:r>
      <w:hyperlink r:id="rId9" w:history="1">
        <w:r w:rsidRPr="000E4717">
          <w:rPr>
            <w:rFonts w:ascii="Times New Roman" w:eastAsia="Times New Roman" w:hAnsi="Times New Roman" w:cs="Times New Roman"/>
            <w:color w:val="0000FF"/>
            <w:sz w:val="24"/>
            <w:szCs w:val="24"/>
            <w:u w:val="single"/>
            <w:lang w:eastAsia="ru-RU"/>
          </w:rPr>
          <w:t>https://forms.yandex.ru/u/6901c69ef47e734c1f40391b</w:t>
        </w:r>
      </w:hyperlink>
      <w:r w:rsidRPr="000E4717">
        <w:rPr>
          <w:rFonts w:ascii="Times New Roman" w:eastAsia="Times New Roman" w:hAnsi="Times New Roman" w:cs="Times New Roman"/>
          <w:color w:val="000000"/>
          <w:sz w:val="24"/>
          <w:szCs w:val="24"/>
          <w:lang w:eastAsia="ru-RU"/>
        </w:rPr>
        <w:t xml:space="preserve"> Форма регистрации заполняется на каждого ребенка отдельно.</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5.3. Конкурсные материалы оцениваются по балльной системе. В качестве обобщенного мнения членов комиссии используется среднеарифметическое значение баллов.</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5.4. Конкурсные материалы, не соответствующие заявленной номинации, не рассматриваются.</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5.5. Критерии оценивания конкурсных работ по номинациям (приложении 2).</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5.6. Конкурс проводится по следующим номинациям:</w:t>
      </w:r>
    </w:p>
    <w:p w:rsidR="000E4717" w:rsidRPr="000E4717" w:rsidRDefault="000E4717" w:rsidP="00C451D9">
      <w:pPr>
        <w:widowControl w:val="0"/>
        <w:spacing w:after="0" w:line="240" w:lineRule="auto"/>
        <w:ind w:left="567" w:firstLine="567"/>
        <w:jc w:val="both"/>
        <w:rPr>
          <w:rFonts w:ascii="Times New Roman" w:eastAsia="Times New Roman" w:hAnsi="Times New Roman" w:cs="Times New Roman"/>
          <w:b/>
          <w:i/>
          <w:color w:val="000000"/>
          <w:sz w:val="24"/>
          <w:szCs w:val="24"/>
          <w:lang w:eastAsia="ru-RU"/>
        </w:rPr>
      </w:pPr>
      <w:r w:rsidRPr="000E4717">
        <w:rPr>
          <w:rFonts w:ascii="Times New Roman" w:eastAsia="Times New Roman" w:hAnsi="Times New Roman" w:cs="Times New Roman"/>
          <w:b/>
          <w:i/>
          <w:color w:val="000000"/>
          <w:sz w:val="24"/>
          <w:szCs w:val="24"/>
          <w:lang w:eastAsia="ru-RU"/>
        </w:rPr>
        <w:t>Номинация № 1: «Конкурс фотографий»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i/>
          <w:color w:val="000000"/>
          <w:sz w:val="24"/>
          <w:szCs w:val="24"/>
          <w:u w:val="single"/>
          <w:lang w:eastAsia="ru-RU"/>
        </w:rPr>
        <w:t>1) Тема: «Юные туристы на тропе»</w:t>
      </w:r>
      <w:r w:rsidRPr="000E4717">
        <w:rPr>
          <w:rFonts w:ascii="Times New Roman" w:eastAsia="Times New Roman" w:hAnsi="Times New Roman" w:cs="Times New Roman"/>
          <w:color w:val="000000"/>
          <w:sz w:val="24"/>
          <w:szCs w:val="24"/>
          <w:lang w:eastAsia="ru-RU"/>
        </w:rPr>
        <w:t xml:space="preserve"> </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В номинации принимают участие возрастные группы: младшая (7-11 лет) и старшая (12-18 лет). Участником Конкурса может быть автор (правообладатель) фотографий, представляемых на Конкурс. Каждый участник гарантирует личное авторство по отношению к представленной работе, «чужие» (не авторские) фотографии на Конкурс не принимаются. Принимаются фотографии из жизни туристского коллектива/группы, с участием ребёнка (или детей), сделанные в туристском походе или экспедиции. Размер фоторабот 20 х 30 см (А 4), чёрно-белые или цветные, без фоторамок.</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i/>
          <w:color w:val="000000"/>
          <w:sz w:val="24"/>
          <w:szCs w:val="24"/>
          <w:u w:val="single"/>
          <w:lang w:eastAsia="ru-RU"/>
        </w:rPr>
        <w:t>2) Тема: «Путешествие памяти»</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В номинации принимают участие возрастные группы: младшая (7-11лет) и старшая (12-18 лет). Принимаются фотографии, с изображением ребёнка в путешествии, на экскурсии по памятным местам, связанным с Великой Отечественной Войной, памятниками, обелисками, посвящёнными героям Великой Отечественной Войны.</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i/>
          <w:color w:val="000000"/>
          <w:sz w:val="24"/>
          <w:szCs w:val="24"/>
          <w:u w:val="single"/>
          <w:lang w:eastAsia="ru-RU"/>
        </w:rPr>
        <w:t>Требования:</w:t>
      </w:r>
      <w:r w:rsidRPr="000E4717">
        <w:rPr>
          <w:rFonts w:ascii="Times New Roman" w:eastAsia="Times New Roman" w:hAnsi="Times New Roman" w:cs="Times New Roman"/>
          <w:color w:val="000000"/>
          <w:sz w:val="24"/>
          <w:szCs w:val="24"/>
          <w:lang w:eastAsia="ru-RU"/>
        </w:rPr>
        <w:t xml:space="preserve"> Каждую работу (не более 1 фотографии) должен представлять один автор. Представляемые на Конкурс фотографии должны сопровождаться информацией в формате Word о фотографии (авторское название, ФИО автора (полностью), возрастная группа, ФИО педагога (полностью), краткое описание изображенного на снимке объекта или события, местоположение, во время какого туристского похода (путешествия, экскурсии) были сделаны снимки, краткий маршрут).</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Конкурсные работы и заявка (приложение 1.) </w:t>
      </w:r>
      <w:r w:rsidRPr="000E4717">
        <w:rPr>
          <w:rFonts w:ascii="Times New Roman" w:eastAsia="Times New Roman" w:hAnsi="Times New Roman" w:cs="Times New Roman"/>
          <w:b/>
          <w:color w:val="000000"/>
          <w:sz w:val="24"/>
          <w:szCs w:val="24"/>
          <w:u w:val="single"/>
          <w:lang w:eastAsia="ru-RU"/>
        </w:rPr>
        <w:t>принимаются</w:t>
      </w:r>
      <w:r w:rsidRPr="000E4717">
        <w:rPr>
          <w:rFonts w:ascii="Times New Roman" w:eastAsia="Times New Roman" w:hAnsi="Times New Roman" w:cs="Times New Roman"/>
          <w:color w:val="000000"/>
          <w:sz w:val="24"/>
          <w:szCs w:val="24"/>
          <w:lang w:eastAsia="ru-RU"/>
        </w:rPr>
        <w:t xml:space="preserve"> на почтовый адрес: 664007, г. Иркутск, улица Красноказачья, стр. 9. </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Руководители обучающиеся города Иркутска могут принести фотографии по адресу: г. Иркутск, улица Красноказачья, стр. 9 или ул. Лесная д.122 (Государственное автономное учреждение дополнительного образования Иркутской области «Центр развития дополнительного образования детей»).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b/>
          <w:i/>
          <w:color w:val="000000"/>
          <w:sz w:val="24"/>
          <w:szCs w:val="24"/>
          <w:lang w:eastAsia="ru-RU"/>
        </w:rPr>
      </w:pPr>
      <w:r w:rsidRPr="000E4717">
        <w:rPr>
          <w:rFonts w:ascii="Times New Roman" w:eastAsia="Times New Roman" w:hAnsi="Times New Roman" w:cs="Times New Roman"/>
          <w:b/>
          <w:i/>
          <w:color w:val="000000"/>
          <w:sz w:val="24"/>
          <w:szCs w:val="24"/>
          <w:lang w:eastAsia="ru-RU"/>
        </w:rPr>
        <w:t>Номинация № 2: «Конкурс рисунков».</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i/>
          <w:color w:val="000000"/>
          <w:sz w:val="24"/>
          <w:szCs w:val="24"/>
          <w:u w:val="single"/>
          <w:lang w:eastAsia="ru-RU"/>
        </w:rPr>
      </w:pPr>
      <w:r w:rsidRPr="000E4717">
        <w:rPr>
          <w:rFonts w:ascii="Times New Roman" w:eastAsia="Times New Roman" w:hAnsi="Times New Roman" w:cs="Times New Roman"/>
          <w:i/>
          <w:color w:val="000000"/>
          <w:sz w:val="24"/>
          <w:szCs w:val="24"/>
          <w:u w:val="single"/>
          <w:lang w:eastAsia="ru-RU"/>
        </w:rPr>
        <w:t>Тема: «Магия родного края».</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iCs/>
          <w:color w:val="000000"/>
          <w:sz w:val="24"/>
          <w:szCs w:val="24"/>
          <w:lang w:eastAsia="ru-RU"/>
        </w:rPr>
      </w:pPr>
      <w:r w:rsidRPr="000E4717">
        <w:rPr>
          <w:rFonts w:ascii="Times New Roman" w:eastAsia="Times New Roman" w:hAnsi="Times New Roman" w:cs="Times New Roman"/>
          <w:color w:val="000000"/>
          <w:sz w:val="24"/>
          <w:szCs w:val="24"/>
          <w:lang w:eastAsia="ru-RU"/>
        </w:rPr>
        <w:t>В номинации принимают участие возрастные группы: дошкольная 5-7 лет, младшая (8-11 лет), старшая (12-18 лет). П</w:t>
      </w:r>
      <w:r w:rsidRPr="000E4717">
        <w:rPr>
          <w:rFonts w:ascii="Times New Roman" w:eastAsia="Times New Roman" w:hAnsi="Times New Roman" w:cs="Times New Roman"/>
          <w:iCs/>
          <w:color w:val="000000"/>
          <w:sz w:val="24"/>
          <w:szCs w:val="24"/>
          <w:lang w:eastAsia="ru-RU"/>
        </w:rPr>
        <w:t xml:space="preserve">ринимаются работы, соответствующие теме номинации туристско-краеведческой направленности. Участникам предлагается запечатлеть уникальные природные и культурные особенности своего региона, передать атмосферу мест, которые их вдохновляют. Это могут быть живописные пейзажи, архитектурные памятники, традиционные праздники или </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iCs/>
          <w:color w:val="000000"/>
          <w:sz w:val="24"/>
          <w:szCs w:val="24"/>
          <w:lang w:eastAsia="ru-RU"/>
        </w:rPr>
      </w:pPr>
      <w:r w:rsidRPr="000E4717">
        <w:rPr>
          <w:rFonts w:ascii="Times New Roman" w:eastAsia="Times New Roman" w:hAnsi="Times New Roman" w:cs="Times New Roman"/>
          <w:iCs/>
          <w:color w:val="000000"/>
          <w:sz w:val="24"/>
          <w:szCs w:val="24"/>
          <w:lang w:eastAsia="ru-RU"/>
        </w:rPr>
        <w:t>обычае, характерные для этой местности.</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iCs/>
          <w:color w:val="000000"/>
          <w:sz w:val="24"/>
          <w:szCs w:val="24"/>
          <w:lang w:eastAsia="ru-RU"/>
        </w:rPr>
      </w:pPr>
      <w:r w:rsidRPr="000E4717">
        <w:rPr>
          <w:rFonts w:ascii="Times New Roman" w:eastAsia="Times New Roman" w:hAnsi="Times New Roman" w:cs="Times New Roman"/>
          <w:i/>
          <w:color w:val="000000"/>
          <w:sz w:val="24"/>
          <w:szCs w:val="24"/>
          <w:u w:val="single"/>
          <w:lang w:eastAsia="ru-RU"/>
        </w:rPr>
        <w:t>Требования:</w:t>
      </w:r>
      <w:r w:rsidRPr="000E4717">
        <w:rPr>
          <w:rFonts w:ascii="Times New Roman" w:eastAsia="Times New Roman" w:hAnsi="Times New Roman" w:cs="Times New Roman"/>
          <w:iCs/>
          <w:color w:val="000000"/>
          <w:sz w:val="24"/>
          <w:szCs w:val="24"/>
          <w:lang w:eastAsia="ru-RU"/>
        </w:rPr>
        <w:t xml:space="preserve"> Рисунок на листе формата A4. Техника исполнения произвольная: живопись, графика и т.п. работы можно создавать, используя любые живописные или графические материалы в любой технике на твердых листах для рисования. Рисунки, выполненные на бумаге, не предназначенной для рисования (тетрадные листы, оберточная бумага, обои и пр.) к участию в конкурсе не допускаются. Рисунок может иметь как горизонтальное, так и вертикальное изображение. Не допускается свертывание или сгибание работ.</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Конкурсные работы и заявка (приложение 1) </w:t>
      </w:r>
      <w:r w:rsidRPr="000E4717">
        <w:rPr>
          <w:rFonts w:ascii="Times New Roman" w:eastAsia="Times New Roman" w:hAnsi="Times New Roman" w:cs="Times New Roman"/>
          <w:b/>
          <w:color w:val="000000"/>
          <w:sz w:val="24"/>
          <w:szCs w:val="24"/>
          <w:u w:val="single"/>
          <w:lang w:eastAsia="ru-RU"/>
        </w:rPr>
        <w:t>принимаются</w:t>
      </w:r>
      <w:r w:rsidRPr="000E4717">
        <w:rPr>
          <w:rFonts w:ascii="Times New Roman" w:eastAsia="Times New Roman" w:hAnsi="Times New Roman" w:cs="Times New Roman"/>
          <w:color w:val="000000"/>
          <w:sz w:val="24"/>
          <w:szCs w:val="24"/>
          <w:lang w:eastAsia="ru-RU"/>
        </w:rPr>
        <w:t xml:space="preserve"> на почтовый адрес: 664007, г. Иркутск, улица Красноказачья, стр. 9. </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Руководители обучающиеся города Иркутска могут принести фотографии по адресу: г. Иркутск, улица Красноказачья, стр. 9 или ул. Лесная д.122 (Государственное автономное учреждение дополнительного образования Иркутской области «Центр развития дополнительного образования детей»).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b/>
          <w:i/>
          <w:color w:val="000000"/>
          <w:sz w:val="24"/>
          <w:szCs w:val="24"/>
          <w:lang w:eastAsia="ru-RU"/>
        </w:rPr>
      </w:pPr>
      <w:r w:rsidRPr="000E4717">
        <w:rPr>
          <w:rFonts w:ascii="Times New Roman" w:eastAsia="Times New Roman" w:hAnsi="Times New Roman" w:cs="Times New Roman"/>
          <w:b/>
          <w:i/>
          <w:iCs/>
          <w:color w:val="000000"/>
          <w:sz w:val="24"/>
          <w:szCs w:val="24"/>
          <w:lang w:eastAsia="ru-RU"/>
        </w:rPr>
        <w:t>Номинация № 3:</w:t>
      </w:r>
      <w:r w:rsidRPr="000E4717">
        <w:rPr>
          <w:rFonts w:ascii="Times New Roman" w:eastAsia="Times New Roman" w:hAnsi="Times New Roman" w:cs="Times New Roman"/>
          <w:b/>
          <w:i/>
          <w:color w:val="000000"/>
          <w:sz w:val="24"/>
          <w:szCs w:val="24"/>
          <w:lang w:eastAsia="ru-RU"/>
        </w:rPr>
        <w:t xml:space="preserve"> «Конкурс презентаций».</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i/>
          <w:color w:val="000000"/>
          <w:sz w:val="24"/>
          <w:szCs w:val="24"/>
          <w:u w:val="single"/>
          <w:lang w:eastAsia="ru-RU"/>
        </w:rPr>
        <w:t>Тема: «Семейное путешествие», «Семейный поход».</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В номинации принимают участие возрастные группы: младшая (7-11 лет) и старшая (12-18 лет). </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i/>
          <w:color w:val="000000"/>
          <w:sz w:val="24"/>
          <w:szCs w:val="24"/>
          <w:u w:val="single"/>
          <w:lang w:eastAsia="ru-RU"/>
        </w:rPr>
        <w:t>Требования:</w:t>
      </w:r>
      <w:r w:rsidRPr="000E4717">
        <w:rPr>
          <w:rFonts w:ascii="Times New Roman" w:eastAsia="Times New Roman" w:hAnsi="Times New Roman" w:cs="Times New Roman"/>
          <w:color w:val="000000"/>
          <w:sz w:val="24"/>
          <w:szCs w:val="24"/>
          <w:lang w:eastAsia="ru-RU"/>
        </w:rPr>
        <w:t xml:space="preserve"> к содержанию конкурсной работы – презентации. Презентация на Конкурс должна быть предоставлена в файле для редактирования, а не демонстрации. Программное обеспечение для создания презентации – MS Office Power Point. Презентации, выполненные в других программах и форматах, к участию в конкурсе не допускаются. Язык презентации – русский. Максимальный объем презентации </w:t>
      </w:r>
      <w:r w:rsidRPr="000E4717">
        <w:rPr>
          <w:rFonts w:ascii="Times New Roman" w:eastAsia="Times New Roman" w:hAnsi="Times New Roman" w:cs="Times New Roman"/>
          <w:b/>
          <w:color w:val="000000"/>
          <w:sz w:val="24"/>
          <w:szCs w:val="24"/>
          <w:lang w:eastAsia="ru-RU"/>
        </w:rPr>
        <w:t>не более 10 слайдов.</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Первый слайд презентации должен содержать информацию о конкурсе («Живи в гармонии с природой»), тему презентации (одна из предложенных тем), данные об авторе (фамилия имя отчество), название образовательного учреждения автора (полное наименование), возрастная группа. Последний слайд должен содержать выводы, итоги. Использование чужих презентаций, а также их фрагментов не допускается. </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Если у членов комиссии возникнут сомнения в том, что работы, представленные на Конкурс, были получены с использованием жестоких или неправомерных, в том числе с этической точки зрения, действий, такие работы не будут приняты к рассмотрению.</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sz w:val="24"/>
          <w:szCs w:val="24"/>
        </w:rPr>
      </w:pPr>
      <w:r w:rsidRPr="000E4717">
        <w:rPr>
          <w:rFonts w:ascii="Times New Roman" w:eastAsia="Times New Roman" w:hAnsi="Times New Roman" w:cs="Times New Roman"/>
          <w:color w:val="000000"/>
          <w:sz w:val="24"/>
          <w:szCs w:val="24"/>
          <w:lang w:eastAsia="ru-RU"/>
        </w:rPr>
        <w:t>Презентация и заявка на участие прикрепляются в Яндекс форме при регистрации.</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b/>
          <w:i/>
          <w:iCs/>
          <w:color w:val="000000"/>
          <w:sz w:val="24"/>
          <w:szCs w:val="24"/>
          <w:lang w:eastAsia="ru-RU"/>
        </w:rPr>
      </w:pPr>
    </w:p>
    <w:p w:rsidR="000E4717" w:rsidRPr="000E4717" w:rsidRDefault="000E4717" w:rsidP="00C451D9">
      <w:pPr>
        <w:widowControl w:val="0"/>
        <w:numPr>
          <w:ilvl w:val="0"/>
          <w:numId w:val="3"/>
        </w:numPr>
        <w:snapToGrid w:val="0"/>
        <w:spacing w:after="0" w:line="280" w:lineRule="exact"/>
        <w:ind w:firstLine="567"/>
        <w:jc w:val="both"/>
        <w:rPr>
          <w:rFonts w:ascii="Times New Roman" w:eastAsia="Times New Roman" w:hAnsi="Times New Roman" w:cs="Times New Roman"/>
          <w:b/>
          <w:bCs/>
          <w:color w:val="000000"/>
          <w:sz w:val="24"/>
          <w:szCs w:val="24"/>
          <w:lang w:eastAsia="ru-RU"/>
        </w:rPr>
      </w:pPr>
      <w:r w:rsidRPr="000E4717">
        <w:rPr>
          <w:rFonts w:ascii="Times New Roman" w:eastAsia="Times New Roman" w:hAnsi="Times New Roman" w:cs="Times New Roman"/>
          <w:b/>
          <w:bCs/>
          <w:color w:val="000000"/>
          <w:sz w:val="24"/>
          <w:szCs w:val="24"/>
          <w:lang w:eastAsia="ru-RU"/>
        </w:rPr>
        <w:t>Подведение итогов Конкурса. Награждение</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6.1. По итогам работы комиссии, составляется рейтинг участников Конкурса в каждой возрастной группе и номинации, который фиксируется протоколами. По сумме набранных баллов в каждой возрастной группе определяются победитель (I место) и призёры (II-III места).</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6.2. Победители и призеры награждаются дипломами ГАУ ДО ИО «Центр развития дополнительного образования детей», участники - электронными сертификатами участника.</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6.3. Итоги Конкурса размещаются на официальном сайте </w:t>
      </w:r>
      <w:hyperlink r:id="rId10" w:history="1">
        <w:r w:rsidRPr="000E4717">
          <w:rPr>
            <w:rFonts w:ascii="Times New Roman" w:eastAsia="Times New Roman" w:hAnsi="Times New Roman" w:cs="Times New Roman"/>
            <w:color w:val="000000"/>
            <w:sz w:val="24"/>
            <w:szCs w:val="24"/>
            <w:lang w:eastAsia="ru-RU"/>
          </w:rPr>
          <w:t>www.детирк38.рф</w:t>
        </w:r>
      </w:hyperlink>
      <w:r w:rsidRPr="000E4717">
        <w:rPr>
          <w:rFonts w:ascii="Times New Roman" w:eastAsia="Times New Roman" w:hAnsi="Times New Roman" w:cs="Times New Roman"/>
          <w:color w:val="000000"/>
          <w:sz w:val="24"/>
          <w:szCs w:val="24"/>
          <w:lang w:eastAsia="ru-RU"/>
        </w:rPr>
        <w:t>.</w:t>
      </w:r>
    </w:p>
    <w:p w:rsidR="000E4717" w:rsidRP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6.4. Наградные документы и электронные сертификаты уча</w:t>
      </w:r>
      <w:r w:rsidR="00694A46">
        <w:rPr>
          <w:rFonts w:ascii="Times New Roman" w:eastAsia="Times New Roman" w:hAnsi="Times New Roman" w:cs="Times New Roman"/>
          <w:color w:val="000000"/>
          <w:sz w:val="24"/>
          <w:szCs w:val="24"/>
          <w:lang w:eastAsia="ru-RU"/>
        </w:rPr>
        <w:t xml:space="preserve">стников можно скачать (после 25 </w:t>
      </w:r>
      <w:r w:rsidRPr="000E4717">
        <w:rPr>
          <w:rFonts w:ascii="Times New Roman" w:eastAsia="Times New Roman" w:hAnsi="Times New Roman" w:cs="Times New Roman"/>
          <w:color w:val="000000"/>
          <w:sz w:val="24"/>
          <w:szCs w:val="24"/>
          <w:lang w:eastAsia="ru-RU"/>
        </w:rPr>
        <w:t xml:space="preserve">декабря) 2025г. по ссылке </w:t>
      </w:r>
      <w:hyperlink r:id="rId11" w:history="1">
        <w:r w:rsidRPr="000E4717">
          <w:rPr>
            <w:rFonts w:ascii="Times New Roman" w:eastAsia="Times New Roman" w:hAnsi="Times New Roman" w:cs="Times New Roman"/>
            <w:color w:val="0000FF"/>
            <w:sz w:val="24"/>
            <w:szCs w:val="24"/>
            <w:u w:val="single"/>
            <w:lang w:eastAsia="ru-RU"/>
          </w:rPr>
          <w:t>https://disk.yandex.ru/d/wA9SAlrfY840JQ</w:t>
        </w:r>
      </w:hyperlink>
    </w:p>
    <w:p w:rsidR="000E4717" w:rsidRDefault="000E4717"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b/>
          <w:color w:val="000000"/>
          <w:sz w:val="24"/>
          <w:szCs w:val="24"/>
          <w:lang w:eastAsia="ru-RU"/>
        </w:rPr>
        <w:t>Внимание!</w:t>
      </w:r>
      <w:r w:rsidRPr="000E4717">
        <w:rPr>
          <w:rFonts w:ascii="Times New Roman" w:eastAsia="Times New Roman" w:hAnsi="Times New Roman" w:cs="Times New Roman"/>
          <w:color w:val="000000"/>
          <w:sz w:val="24"/>
          <w:szCs w:val="24"/>
          <w:lang w:eastAsia="ru-RU"/>
        </w:rPr>
        <w:t xml:space="preserve"> Содержание наградных документов (в электронном виде) формируется автоматически на основе данных, которые вы указали в полях Яндекс формы при регистрации. Любая ошибка в данных отразится и на наградных документах.</w:t>
      </w:r>
    </w:p>
    <w:p w:rsidR="00C451D9" w:rsidRDefault="00C451D9"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C451D9" w:rsidRDefault="00C451D9"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C451D9" w:rsidRDefault="00C451D9" w:rsidP="00C451D9">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Default="00C451D9" w:rsidP="00C672CF">
      <w:pPr>
        <w:widowControl w:val="0"/>
        <w:spacing w:after="0" w:line="240" w:lineRule="auto"/>
        <w:ind w:firstLine="600"/>
        <w:jc w:val="both"/>
        <w:rPr>
          <w:rFonts w:ascii="Times New Roman" w:eastAsia="Times New Roman" w:hAnsi="Times New Roman" w:cs="Times New Roman"/>
          <w:color w:val="000000"/>
          <w:sz w:val="24"/>
          <w:szCs w:val="24"/>
          <w:lang w:eastAsia="ru-RU"/>
        </w:rPr>
      </w:pPr>
    </w:p>
    <w:p w:rsidR="00C451D9" w:rsidRPr="000E4717" w:rsidRDefault="00C451D9" w:rsidP="00C672CF">
      <w:pPr>
        <w:widowControl w:val="0"/>
        <w:spacing w:after="0" w:line="240" w:lineRule="auto"/>
        <w:ind w:firstLine="600"/>
        <w:jc w:val="both"/>
        <w:rPr>
          <w:rFonts w:ascii="Times New Roman" w:eastAsia="Times New Roman" w:hAnsi="Times New Roman" w:cs="Times New Roman"/>
          <w:b/>
          <w:bCs/>
          <w:color w:val="000000"/>
          <w:sz w:val="24"/>
          <w:szCs w:val="24"/>
          <w:lang w:eastAsia="ru-RU"/>
        </w:rPr>
      </w:pPr>
    </w:p>
    <w:p w:rsidR="000E4717" w:rsidRPr="000E4717" w:rsidRDefault="000E4717" w:rsidP="000E4717">
      <w:pPr>
        <w:widowControl w:val="0"/>
        <w:spacing w:after="0" w:line="240" w:lineRule="auto"/>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Приложение к положению 1.</w:t>
      </w: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Заявка</w:t>
      </w: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на участие в региональном заочном конкурсе «Живи в гармонии с природой»,</w:t>
      </w: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посвященном 80-ой годовщине Победы в Великой Отечественной войне.</w:t>
      </w:r>
    </w:p>
    <w:p w:rsidR="000E4717" w:rsidRPr="000E4717" w:rsidRDefault="000E4717" w:rsidP="000E4717">
      <w:pPr>
        <w:widowControl w:val="0"/>
        <w:spacing w:after="0" w:line="240" w:lineRule="auto"/>
        <w:ind w:firstLine="600"/>
        <w:jc w:val="center"/>
        <w:rPr>
          <w:rFonts w:ascii="Times New Roman" w:eastAsia="Times New Roman" w:hAnsi="Times New Roman" w:cs="Times New Roman"/>
          <w:color w:val="000000"/>
          <w:sz w:val="24"/>
          <w:szCs w:val="24"/>
          <w:lang w:eastAsia="ru-RU"/>
        </w:rPr>
      </w:pPr>
    </w:p>
    <w:tbl>
      <w:tblPr>
        <w:tblOverlap w:val="never"/>
        <w:tblW w:w="10326" w:type="dxa"/>
        <w:jc w:val="center"/>
        <w:tblLayout w:type="fixed"/>
        <w:tblCellMar>
          <w:left w:w="10" w:type="dxa"/>
          <w:right w:w="10" w:type="dxa"/>
        </w:tblCellMar>
        <w:tblLook w:val="0000" w:firstRow="0" w:lastRow="0" w:firstColumn="0" w:lastColumn="0" w:noHBand="0" w:noVBand="0"/>
      </w:tblPr>
      <w:tblGrid>
        <w:gridCol w:w="5248"/>
        <w:gridCol w:w="5078"/>
      </w:tblGrid>
      <w:tr w:rsidR="000E4717" w:rsidRPr="000E4717" w:rsidTr="00616318">
        <w:trPr>
          <w:trHeight w:hRule="exact" w:val="348"/>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 xml:space="preserve">Муниципальное образование </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341"/>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Номинация, возрастная группа</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334"/>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Название конкурсной работы</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682"/>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Образовательная организация (ПО УСТАВУ)</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669"/>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Краткое название образовательной организации</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580"/>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Детское объединение (или класс)</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580"/>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Ф.И.О. автора (полностью)</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587"/>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Полных лет автору</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587"/>
          <w:jc w:val="center"/>
        </w:trPr>
        <w:tc>
          <w:tcPr>
            <w:tcW w:w="524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Ф.И.О. педагога (полностью)</w:t>
            </w:r>
          </w:p>
        </w:tc>
        <w:tc>
          <w:tcPr>
            <w:tcW w:w="5078" w:type="dxa"/>
            <w:tcBorders>
              <w:top w:val="single" w:sz="4" w:space="0" w:color="auto"/>
              <w:left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341"/>
          <w:jc w:val="center"/>
        </w:trPr>
        <w:tc>
          <w:tcPr>
            <w:tcW w:w="5248" w:type="dxa"/>
            <w:tcBorders>
              <w:top w:val="single" w:sz="4" w:space="0" w:color="auto"/>
              <w:left w:val="single" w:sz="4" w:space="0" w:color="auto"/>
              <w:bottom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Электронная почта для связи</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r w:rsidR="000E4717" w:rsidRPr="000E4717" w:rsidTr="00616318">
        <w:trPr>
          <w:trHeight w:hRule="exact" w:val="348"/>
          <w:jc w:val="center"/>
        </w:trPr>
        <w:tc>
          <w:tcPr>
            <w:tcW w:w="5248" w:type="dxa"/>
            <w:tcBorders>
              <w:top w:val="single" w:sz="4" w:space="0" w:color="auto"/>
              <w:left w:val="single" w:sz="4" w:space="0" w:color="auto"/>
              <w:bottom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Контактный телефон для связи</w:t>
            </w:r>
          </w:p>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p>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tc>
      </w:tr>
    </w:tbl>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Достоверность сведений, указанных в заявке, подтверждаю.</w:t>
      </w:r>
    </w:p>
    <w:p w:rsidR="000E4717" w:rsidRPr="000E4717" w:rsidRDefault="000E4717" w:rsidP="000E4717">
      <w:pPr>
        <w:widowControl w:val="0"/>
        <w:spacing w:after="0" w:line="240" w:lineRule="auto"/>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snapToGrid w:val="0"/>
        <w:spacing w:after="0" w:line="240" w:lineRule="auto"/>
        <w:ind w:left="284" w:firstLine="284"/>
        <w:jc w:val="both"/>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Руководитель образовательной организации:</w:t>
      </w:r>
    </w:p>
    <w:p w:rsidR="000E4717" w:rsidRPr="000E4717" w:rsidRDefault="000E4717" w:rsidP="000E4717">
      <w:pPr>
        <w:widowControl w:val="0"/>
        <w:snapToGrid w:val="0"/>
        <w:spacing w:after="0" w:line="240" w:lineRule="auto"/>
        <w:ind w:left="284" w:firstLine="284"/>
        <w:jc w:val="both"/>
        <w:rPr>
          <w:rFonts w:ascii="Times New Roman" w:eastAsia="Times New Roman" w:hAnsi="Times New Roman" w:cs="Times New Roman"/>
          <w:sz w:val="24"/>
          <w:szCs w:val="24"/>
          <w:lang w:eastAsia="ru-RU"/>
        </w:rPr>
      </w:pPr>
    </w:p>
    <w:p w:rsidR="000E4717" w:rsidRPr="000E4717" w:rsidRDefault="000E4717" w:rsidP="000E4717">
      <w:pPr>
        <w:widowControl w:val="0"/>
        <w:snapToGrid w:val="0"/>
        <w:spacing w:after="0" w:line="240" w:lineRule="auto"/>
        <w:ind w:left="284" w:firstLine="284"/>
        <w:jc w:val="both"/>
        <w:rPr>
          <w:rFonts w:ascii="Times New Roman" w:eastAsia="Times New Roman" w:hAnsi="Times New Roman" w:cs="Times New Roman"/>
          <w:sz w:val="24"/>
          <w:szCs w:val="24"/>
          <w:lang w:eastAsia="ru-RU"/>
        </w:rPr>
      </w:pPr>
    </w:p>
    <w:p w:rsidR="000E4717" w:rsidRPr="000E4717" w:rsidRDefault="000E4717" w:rsidP="000E4717">
      <w:pPr>
        <w:widowControl w:val="0"/>
        <w:snapToGrid w:val="0"/>
        <w:spacing w:after="0" w:line="240" w:lineRule="auto"/>
        <w:ind w:left="284" w:firstLine="284"/>
        <w:jc w:val="both"/>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_________________ /_________________________________/</w:t>
      </w:r>
    </w:p>
    <w:p w:rsidR="000E4717" w:rsidRPr="000E4717" w:rsidRDefault="000E4717" w:rsidP="000E4717">
      <w:pPr>
        <w:widowControl w:val="0"/>
        <w:spacing w:after="0" w:line="240" w:lineRule="auto"/>
        <w:ind w:firstLine="300"/>
        <w:rPr>
          <w:rFonts w:ascii="Times New Roman" w:eastAsia="Times New Roman" w:hAnsi="Times New Roman" w:cs="Times New Roman"/>
          <w:color w:val="000000"/>
          <w:sz w:val="16"/>
          <w:szCs w:val="16"/>
          <w:lang w:eastAsia="ru-RU"/>
        </w:rPr>
      </w:pPr>
      <w:r w:rsidRPr="000E4717">
        <w:rPr>
          <w:rFonts w:ascii="Times New Roman" w:eastAsia="Times New Roman" w:hAnsi="Times New Roman" w:cs="Times New Roman"/>
          <w:color w:val="000000"/>
          <w:sz w:val="24"/>
          <w:szCs w:val="24"/>
          <w:lang w:eastAsia="ru-RU"/>
        </w:rPr>
        <w:tab/>
      </w:r>
      <w:r w:rsidRPr="000E4717">
        <w:rPr>
          <w:rFonts w:ascii="Times New Roman" w:eastAsia="Times New Roman" w:hAnsi="Times New Roman" w:cs="Times New Roman"/>
          <w:color w:val="000000"/>
          <w:sz w:val="16"/>
          <w:szCs w:val="16"/>
          <w:lang w:eastAsia="ru-RU"/>
        </w:rPr>
        <w:t>(подпись)</w:t>
      </w:r>
      <w:r w:rsidRPr="000E4717">
        <w:rPr>
          <w:rFonts w:ascii="Times New Roman" w:eastAsia="Times New Roman" w:hAnsi="Times New Roman" w:cs="Times New Roman"/>
          <w:color w:val="000000"/>
          <w:sz w:val="16"/>
          <w:szCs w:val="16"/>
          <w:lang w:eastAsia="ru-RU"/>
        </w:rPr>
        <w:tab/>
      </w:r>
      <w:r w:rsidRPr="000E4717">
        <w:rPr>
          <w:rFonts w:ascii="Times New Roman" w:eastAsia="Times New Roman" w:hAnsi="Times New Roman" w:cs="Times New Roman"/>
          <w:color w:val="000000"/>
          <w:sz w:val="16"/>
          <w:szCs w:val="16"/>
          <w:lang w:eastAsia="ru-RU"/>
        </w:rPr>
        <w:tab/>
      </w:r>
      <w:r w:rsidRPr="000E4717">
        <w:rPr>
          <w:rFonts w:ascii="Times New Roman" w:eastAsia="Times New Roman" w:hAnsi="Times New Roman" w:cs="Times New Roman"/>
          <w:color w:val="000000"/>
          <w:sz w:val="16"/>
          <w:szCs w:val="16"/>
          <w:lang w:eastAsia="ru-RU"/>
        </w:rPr>
        <w:tab/>
      </w:r>
      <w:r w:rsidRPr="000E4717">
        <w:rPr>
          <w:rFonts w:ascii="Times New Roman" w:eastAsia="Times New Roman" w:hAnsi="Times New Roman" w:cs="Times New Roman"/>
          <w:color w:val="000000"/>
          <w:sz w:val="16"/>
          <w:szCs w:val="16"/>
          <w:lang w:eastAsia="ru-RU"/>
        </w:rPr>
        <w:tab/>
        <w:t>(Ф.И.О.)</w:t>
      </w:r>
    </w:p>
    <w:p w:rsidR="000E4717" w:rsidRPr="000E4717" w:rsidRDefault="000E4717" w:rsidP="000E4717">
      <w:pPr>
        <w:widowControl w:val="0"/>
        <w:spacing w:after="0" w:line="240" w:lineRule="auto"/>
        <w:ind w:firstLine="300"/>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ind w:firstLine="300"/>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ind w:firstLine="300"/>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М.П.</w:t>
      </w:r>
    </w:p>
    <w:p w:rsidR="000E4717" w:rsidRPr="000E4717" w:rsidRDefault="000E4717" w:rsidP="000E4717">
      <w:pPr>
        <w:widowControl w:val="0"/>
        <w:tabs>
          <w:tab w:val="left" w:leader="underscore" w:pos="795"/>
          <w:tab w:val="left" w:leader="underscore" w:pos="2368"/>
        </w:tabs>
        <w:spacing w:after="0" w:line="240" w:lineRule="auto"/>
        <w:ind w:firstLine="300"/>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«____» </w:t>
      </w:r>
      <w:r w:rsidRPr="000E4717">
        <w:rPr>
          <w:rFonts w:ascii="Times New Roman" w:eastAsia="Times New Roman" w:hAnsi="Times New Roman" w:cs="Times New Roman"/>
          <w:color w:val="000000"/>
          <w:sz w:val="24"/>
          <w:szCs w:val="24"/>
          <w:lang w:eastAsia="ru-RU"/>
        </w:rPr>
        <w:tab/>
        <w:t xml:space="preserve"> 2025 год</w:t>
      </w:r>
      <w:r w:rsidRPr="000E4717">
        <w:rPr>
          <w:rFonts w:ascii="Times New Roman" w:eastAsia="Times New Roman" w:hAnsi="Times New Roman" w:cs="Times New Roman"/>
          <w:color w:val="000000"/>
          <w:sz w:val="24"/>
          <w:szCs w:val="24"/>
          <w:lang w:eastAsia="ru-RU"/>
        </w:rPr>
        <w:br w:type="page"/>
      </w:r>
    </w:p>
    <w:p w:rsidR="000E4717" w:rsidRPr="000E4717" w:rsidRDefault="000E4717" w:rsidP="000E4717">
      <w:pPr>
        <w:widowControl w:val="0"/>
        <w:spacing w:after="0" w:line="240" w:lineRule="auto"/>
        <w:ind w:left="1140"/>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Приложение к положению 2.</w:t>
      </w:r>
    </w:p>
    <w:p w:rsidR="000E4717" w:rsidRPr="000E4717" w:rsidRDefault="000E4717" w:rsidP="000E4717">
      <w:pPr>
        <w:widowControl w:val="0"/>
        <w:spacing w:after="0" w:line="240" w:lineRule="auto"/>
        <w:ind w:left="1140"/>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ind w:firstLine="600"/>
        <w:jc w:val="center"/>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Критерии оценивания конкурсных работ</w:t>
      </w:r>
    </w:p>
    <w:p w:rsidR="000E4717" w:rsidRPr="000E4717" w:rsidRDefault="000E4717" w:rsidP="000E4717">
      <w:pPr>
        <w:widowControl w:val="0"/>
        <w:spacing w:after="0" w:line="240" w:lineRule="auto"/>
        <w:ind w:firstLine="600"/>
        <w:jc w:val="center"/>
        <w:rPr>
          <w:rFonts w:ascii="Times New Roman" w:eastAsia="Times New Roman" w:hAnsi="Times New Roman" w:cs="Times New Roman"/>
          <w:b/>
          <w:color w:val="000000"/>
          <w:sz w:val="24"/>
          <w:szCs w:val="24"/>
          <w:lang w:eastAsia="ru-RU"/>
        </w:rPr>
      </w:pPr>
      <w:r w:rsidRPr="000E4717">
        <w:rPr>
          <w:rFonts w:ascii="Times New Roman" w:eastAsia="Times New Roman" w:hAnsi="Times New Roman" w:cs="Times New Roman"/>
          <w:b/>
          <w:color w:val="000000"/>
          <w:sz w:val="24"/>
          <w:szCs w:val="24"/>
          <w:lang w:eastAsia="ru-RU"/>
        </w:rPr>
        <w:t xml:space="preserve"> регионального заочного конкурса «Живи в гармонии с природой», посвященного 80-ой годовщине Победы в Великой Отечественной войне.</w:t>
      </w:r>
    </w:p>
    <w:p w:rsidR="000E4717" w:rsidRPr="000E4717" w:rsidRDefault="000E4717" w:rsidP="000E4717">
      <w:pPr>
        <w:widowControl w:val="0"/>
        <w:spacing w:after="0" w:line="240" w:lineRule="auto"/>
        <w:ind w:left="1140"/>
        <w:jc w:val="center"/>
        <w:rPr>
          <w:rFonts w:ascii="Times New Roman" w:eastAsia="Times New Roman" w:hAnsi="Times New Roman" w:cs="Times New Roman"/>
          <w:color w:val="000000"/>
          <w:sz w:val="24"/>
          <w:szCs w:val="24"/>
          <w:lang w:eastAsia="ru-RU"/>
        </w:rPr>
      </w:pPr>
    </w:p>
    <w:p w:rsidR="000E4717" w:rsidRPr="000E4717" w:rsidRDefault="000E4717" w:rsidP="000E4717">
      <w:pPr>
        <w:widowControl w:val="0"/>
        <w:spacing w:after="0" w:line="240" w:lineRule="auto"/>
        <w:jc w:val="center"/>
        <w:rPr>
          <w:rFonts w:ascii="Times New Roman" w:eastAsia="Times New Roman" w:hAnsi="Times New Roman" w:cs="Times New Roman"/>
          <w:b/>
          <w:sz w:val="24"/>
          <w:szCs w:val="24"/>
          <w:u w:val="single"/>
          <w:lang w:eastAsia="ru-RU"/>
        </w:rPr>
      </w:pPr>
      <w:r w:rsidRPr="000E4717">
        <w:rPr>
          <w:rFonts w:ascii="Times New Roman" w:eastAsia="Times New Roman" w:hAnsi="Times New Roman" w:cs="Times New Roman"/>
          <w:b/>
          <w:i/>
          <w:iCs/>
          <w:sz w:val="24"/>
          <w:szCs w:val="24"/>
          <w:u w:val="single"/>
          <w:lang w:eastAsia="ru-RU"/>
        </w:rPr>
        <w:t>Номинация №1</w:t>
      </w:r>
      <w:r w:rsidRPr="000E4717">
        <w:rPr>
          <w:rFonts w:ascii="Times New Roman" w:eastAsia="Times New Roman" w:hAnsi="Times New Roman" w:cs="Times New Roman"/>
          <w:b/>
          <w:sz w:val="24"/>
          <w:szCs w:val="24"/>
          <w:u w:val="single"/>
          <w:lang w:eastAsia="ru-RU"/>
        </w:rPr>
        <w:t xml:space="preserve"> «Конкурс фотографий»</w:t>
      </w:r>
    </w:p>
    <w:p w:rsidR="000E4717" w:rsidRPr="000E4717" w:rsidRDefault="000E4717" w:rsidP="000E4717">
      <w:pPr>
        <w:widowControl w:val="0"/>
        <w:spacing w:after="0" w:line="240" w:lineRule="auto"/>
        <w:ind w:left="3368"/>
        <w:rPr>
          <w:rFonts w:ascii="Times New Roman" w:eastAsia="Times New Roman" w:hAnsi="Times New Roman" w:cs="Times New Roman"/>
          <w:sz w:val="24"/>
          <w:szCs w:val="24"/>
          <w:lang w:eastAsia="ru-RU"/>
        </w:rPr>
      </w:pPr>
    </w:p>
    <w:tbl>
      <w:tblPr>
        <w:tblOverlap w:val="never"/>
        <w:tblW w:w="9493" w:type="dxa"/>
        <w:jc w:val="center"/>
        <w:tblLayout w:type="fixed"/>
        <w:tblCellMar>
          <w:left w:w="10" w:type="dxa"/>
          <w:right w:w="10" w:type="dxa"/>
        </w:tblCellMar>
        <w:tblLook w:val="0000" w:firstRow="0" w:lastRow="0" w:firstColumn="0" w:lastColumn="0" w:noHBand="0" w:noVBand="0"/>
      </w:tblPr>
      <w:tblGrid>
        <w:gridCol w:w="988"/>
        <w:gridCol w:w="5881"/>
        <w:gridCol w:w="2624"/>
      </w:tblGrid>
      <w:tr w:rsidR="000E4717" w:rsidRPr="000E4717" w:rsidTr="00616318">
        <w:trPr>
          <w:trHeight w:hRule="exact" w:val="635"/>
          <w:jc w:val="center"/>
        </w:trPr>
        <w:tc>
          <w:tcPr>
            <w:tcW w:w="98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 п/п</w:t>
            </w:r>
          </w:p>
        </w:tc>
        <w:tc>
          <w:tcPr>
            <w:tcW w:w="5881"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Критерий</w:t>
            </w:r>
          </w:p>
        </w:tc>
        <w:tc>
          <w:tcPr>
            <w:tcW w:w="262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Оценка</w:t>
            </w:r>
          </w:p>
        </w:tc>
      </w:tr>
      <w:tr w:rsidR="000E4717" w:rsidRPr="000E4717" w:rsidTr="00616318">
        <w:trPr>
          <w:trHeight w:val="546"/>
          <w:jc w:val="center"/>
        </w:trPr>
        <w:tc>
          <w:tcPr>
            <w:tcW w:w="98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1.</w:t>
            </w:r>
          </w:p>
        </w:tc>
        <w:tc>
          <w:tcPr>
            <w:tcW w:w="5881"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Оформление работы</w:t>
            </w:r>
          </w:p>
        </w:tc>
        <w:tc>
          <w:tcPr>
            <w:tcW w:w="262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(0 - 2)</w:t>
            </w:r>
          </w:p>
        </w:tc>
      </w:tr>
      <w:tr w:rsidR="000E4717" w:rsidRPr="000E4717" w:rsidTr="00616318">
        <w:trPr>
          <w:trHeight w:val="561"/>
          <w:jc w:val="center"/>
        </w:trPr>
        <w:tc>
          <w:tcPr>
            <w:tcW w:w="98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2.</w:t>
            </w:r>
          </w:p>
        </w:tc>
        <w:tc>
          <w:tcPr>
            <w:tcW w:w="5881"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Соответствие теме Конкурса и подаваемой номинации</w:t>
            </w:r>
          </w:p>
        </w:tc>
        <w:tc>
          <w:tcPr>
            <w:tcW w:w="262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(0 - 3)</w:t>
            </w:r>
          </w:p>
        </w:tc>
      </w:tr>
      <w:tr w:rsidR="000E4717" w:rsidRPr="000E4717" w:rsidTr="00616318">
        <w:trPr>
          <w:trHeight w:val="1171"/>
          <w:jc w:val="center"/>
        </w:trPr>
        <w:tc>
          <w:tcPr>
            <w:tcW w:w="98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3.</w:t>
            </w:r>
          </w:p>
        </w:tc>
        <w:tc>
          <w:tcPr>
            <w:tcW w:w="5881"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Художественность (Фотография должна привлекать внимание особенностью художественного решения (композиция, свет, цвет и др.)</w:t>
            </w:r>
          </w:p>
        </w:tc>
        <w:tc>
          <w:tcPr>
            <w:tcW w:w="262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(0 - 3)</w:t>
            </w:r>
          </w:p>
        </w:tc>
      </w:tr>
      <w:tr w:rsidR="000E4717" w:rsidRPr="000E4717" w:rsidTr="00616318">
        <w:trPr>
          <w:trHeight w:val="1553"/>
          <w:jc w:val="center"/>
        </w:trPr>
        <w:tc>
          <w:tcPr>
            <w:tcW w:w="98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4.</w:t>
            </w:r>
          </w:p>
        </w:tc>
        <w:tc>
          <w:tcPr>
            <w:tcW w:w="5881"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Техническое качество</w:t>
            </w:r>
          </w:p>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Снимок должен быть хорошего качества, должны быть в резкости главные элементы снимка (если размытие не является художественным приемом), хорошо проэкспонирован (не слишком темным и не пересвеченым), не иметь значительного уровня шума.</w:t>
            </w:r>
          </w:p>
        </w:tc>
        <w:tc>
          <w:tcPr>
            <w:tcW w:w="262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(0 - 3)</w:t>
            </w:r>
          </w:p>
        </w:tc>
      </w:tr>
      <w:tr w:rsidR="000E4717" w:rsidRPr="000E4717" w:rsidTr="00616318">
        <w:trPr>
          <w:trHeight w:val="460"/>
          <w:jc w:val="center"/>
        </w:trPr>
        <w:tc>
          <w:tcPr>
            <w:tcW w:w="98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5.</w:t>
            </w:r>
          </w:p>
        </w:tc>
        <w:tc>
          <w:tcPr>
            <w:tcW w:w="5881"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Оригинальность</w:t>
            </w:r>
          </w:p>
        </w:tc>
        <w:tc>
          <w:tcPr>
            <w:tcW w:w="262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(0 - 2)</w:t>
            </w:r>
          </w:p>
        </w:tc>
      </w:tr>
      <w:tr w:rsidR="000E4717" w:rsidRPr="000E4717" w:rsidTr="00616318">
        <w:trPr>
          <w:trHeight w:val="460"/>
          <w:jc w:val="center"/>
        </w:trPr>
        <w:tc>
          <w:tcPr>
            <w:tcW w:w="988"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6.</w:t>
            </w:r>
          </w:p>
        </w:tc>
        <w:tc>
          <w:tcPr>
            <w:tcW w:w="5881"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Информативность (Важно передать посредством снимка информацию об объекте съемки. Наличие текстового описания)</w:t>
            </w:r>
          </w:p>
        </w:tc>
        <w:tc>
          <w:tcPr>
            <w:tcW w:w="262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(0 - 2)</w:t>
            </w:r>
          </w:p>
        </w:tc>
      </w:tr>
      <w:tr w:rsidR="000E4717" w:rsidRPr="000E4717" w:rsidTr="00616318">
        <w:trPr>
          <w:trHeight w:hRule="exact" w:val="628"/>
          <w:jc w:val="center"/>
        </w:trPr>
        <w:tc>
          <w:tcPr>
            <w:tcW w:w="988" w:type="dxa"/>
            <w:tcBorders>
              <w:top w:val="single" w:sz="4" w:space="0" w:color="auto"/>
              <w:left w:val="single" w:sz="4" w:space="0" w:color="auto"/>
              <w:bottom w:val="single" w:sz="4" w:space="0" w:color="auto"/>
            </w:tcBorders>
            <w:shd w:val="clear" w:color="auto" w:fill="FFFFFF"/>
          </w:tcPr>
          <w:p w:rsidR="000E4717" w:rsidRPr="000E4717" w:rsidRDefault="000E4717" w:rsidP="000E4717">
            <w:pPr>
              <w:widowControl w:val="0"/>
              <w:snapToGrid w:val="0"/>
              <w:spacing w:after="0" w:line="240" w:lineRule="auto"/>
              <w:ind w:firstLine="720"/>
              <w:rPr>
                <w:rFonts w:ascii="Times New Roman" w:eastAsia="Times New Roman" w:hAnsi="Times New Roman" w:cs="Times New Roman"/>
                <w:sz w:val="24"/>
                <w:szCs w:val="24"/>
                <w:lang w:eastAsia="ru-RU"/>
              </w:rPr>
            </w:pPr>
          </w:p>
        </w:tc>
        <w:tc>
          <w:tcPr>
            <w:tcW w:w="5881" w:type="dxa"/>
            <w:tcBorders>
              <w:top w:val="single" w:sz="4" w:space="0" w:color="auto"/>
              <w:left w:val="single" w:sz="4" w:space="0" w:color="auto"/>
              <w:bottom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Максимальное кол-во баллов</w:t>
            </w:r>
          </w:p>
        </w:tc>
        <w:tc>
          <w:tcPr>
            <w:tcW w:w="2624" w:type="dxa"/>
            <w:tcBorders>
              <w:top w:val="single" w:sz="4" w:space="0" w:color="auto"/>
              <w:left w:val="single" w:sz="4" w:space="0" w:color="auto"/>
              <w:bottom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b/>
                <w:bCs/>
                <w:sz w:val="24"/>
                <w:szCs w:val="24"/>
                <w:lang w:eastAsia="ru-RU"/>
              </w:rPr>
            </w:pPr>
            <w:r w:rsidRPr="000E4717">
              <w:rPr>
                <w:rFonts w:ascii="Times New Roman" w:eastAsia="Times New Roman" w:hAnsi="Times New Roman" w:cs="Times New Roman"/>
                <w:b/>
                <w:bCs/>
                <w:sz w:val="24"/>
                <w:szCs w:val="24"/>
                <w:lang w:eastAsia="ru-RU"/>
              </w:rPr>
              <w:t>15 балов</w:t>
            </w:r>
          </w:p>
        </w:tc>
      </w:tr>
    </w:tbl>
    <w:p w:rsidR="000E4717" w:rsidRPr="000E4717" w:rsidRDefault="000E4717" w:rsidP="000E4717">
      <w:pPr>
        <w:widowControl w:val="0"/>
        <w:spacing w:after="0" w:line="240" w:lineRule="auto"/>
        <w:ind w:firstLine="500"/>
        <w:jc w:val="both"/>
        <w:rPr>
          <w:rFonts w:ascii="Times New Roman" w:eastAsia="Times New Roman" w:hAnsi="Times New Roman" w:cs="Times New Roman"/>
          <w:i/>
          <w:iCs/>
          <w:color w:val="000000"/>
          <w:sz w:val="24"/>
          <w:szCs w:val="24"/>
          <w:lang w:eastAsia="ru-RU"/>
        </w:rPr>
      </w:pPr>
      <w:r w:rsidRPr="000E4717">
        <w:rPr>
          <w:rFonts w:ascii="Times New Roman" w:eastAsia="Times New Roman" w:hAnsi="Times New Roman" w:cs="Times New Roman"/>
          <w:color w:val="262626"/>
          <w:sz w:val="24"/>
          <w:szCs w:val="24"/>
          <w:shd w:val="clear" w:color="auto" w:fill="FFFFFF"/>
          <w:lang w:eastAsia="ru-RU"/>
        </w:rPr>
        <w:t> </w:t>
      </w:r>
      <w:r w:rsidRPr="000E4717">
        <w:rPr>
          <w:rFonts w:ascii="Times New Roman" w:eastAsia="Times New Roman" w:hAnsi="Times New Roman" w:cs="Times New Roman"/>
          <w:i/>
          <w:iCs/>
          <w:color w:val="000000"/>
          <w:sz w:val="24"/>
          <w:szCs w:val="24"/>
          <w:lang w:eastAsia="ru-RU"/>
        </w:rPr>
        <w:t xml:space="preserve"> </w:t>
      </w:r>
    </w:p>
    <w:p w:rsidR="000E4717" w:rsidRPr="000E4717" w:rsidRDefault="000E4717" w:rsidP="000E4717">
      <w:pPr>
        <w:widowControl w:val="0"/>
        <w:spacing w:after="0" w:line="240" w:lineRule="auto"/>
        <w:jc w:val="center"/>
        <w:rPr>
          <w:rFonts w:ascii="Times New Roman" w:eastAsia="Times New Roman" w:hAnsi="Times New Roman" w:cs="Times New Roman"/>
          <w:b/>
          <w:sz w:val="24"/>
          <w:szCs w:val="24"/>
          <w:lang w:eastAsia="ru-RU"/>
        </w:rPr>
      </w:pPr>
      <w:r w:rsidRPr="000E4717">
        <w:rPr>
          <w:rFonts w:ascii="Times New Roman" w:eastAsia="Times New Roman" w:hAnsi="Times New Roman" w:cs="Times New Roman"/>
          <w:b/>
          <w:i/>
          <w:iCs/>
          <w:sz w:val="24"/>
          <w:szCs w:val="24"/>
          <w:lang w:eastAsia="ru-RU"/>
        </w:rPr>
        <w:t xml:space="preserve">Номинация № 2 </w:t>
      </w:r>
      <w:r w:rsidRPr="000E4717">
        <w:rPr>
          <w:rFonts w:ascii="Times New Roman" w:eastAsia="Times New Roman" w:hAnsi="Times New Roman" w:cs="Times New Roman"/>
          <w:b/>
          <w:sz w:val="24"/>
          <w:szCs w:val="24"/>
          <w:lang w:eastAsia="ru-RU"/>
        </w:rPr>
        <w:t>«Конкурс рисунков»</w:t>
      </w:r>
    </w:p>
    <w:p w:rsidR="000E4717" w:rsidRPr="000E4717" w:rsidRDefault="000E4717" w:rsidP="000E4717">
      <w:pPr>
        <w:widowControl w:val="0"/>
        <w:spacing w:after="0" w:line="240" w:lineRule="auto"/>
        <w:ind w:left="3368"/>
        <w:rPr>
          <w:rFonts w:ascii="Times New Roman" w:eastAsia="Times New Roman" w:hAnsi="Times New Roman" w:cs="Times New Roman"/>
          <w:b/>
          <w:sz w:val="24"/>
          <w:szCs w:val="24"/>
          <w:lang w:eastAsia="ru-RU"/>
        </w:rPr>
      </w:pPr>
    </w:p>
    <w:tbl>
      <w:tblPr>
        <w:tblOverlap w:val="never"/>
        <w:tblW w:w="9493" w:type="dxa"/>
        <w:jc w:val="center"/>
        <w:tblLayout w:type="fixed"/>
        <w:tblCellMar>
          <w:left w:w="10" w:type="dxa"/>
          <w:right w:w="10" w:type="dxa"/>
        </w:tblCellMar>
        <w:tblLook w:val="0000" w:firstRow="0" w:lastRow="0" w:firstColumn="0" w:lastColumn="0" w:noHBand="0" w:noVBand="0"/>
      </w:tblPr>
      <w:tblGrid>
        <w:gridCol w:w="846"/>
        <w:gridCol w:w="5953"/>
        <w:gridCol w:w="2694"/>
      </w:tblGrid>
      <w:tr w:rsidR="000E4717" w:rsidRPr="000E4717" w:rsidTr="00616318">
        <w:trPr>
          <w:trHeight w:hRule="exact" w:val="635"/>
          <w:jc w:val="center"/>
        </w:trPr>
        <w:tc>
          <w:tcPr>
            <w:tcW w:w="846"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 п/п</w:t>
            </w:r>
          </w:p>
        </w:tc>
        <w:tc>
          <w:tcPr>
            <w:tcW w:w="5953"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Критерий</w:t>
            </w:r>
          </w:p>
        </w:tc>
        <w:tc>
          <w:tcPr>
            <w:tcW w:w="269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Оценка</w:t>
            </w:r>
          </w:p>
        </w:tc>
      </w:tr>
      <w:tr w:rsidR="000E4717" w:rsidRPr="000E4717" w:rsidTr="00616318">
        <w:trPr>
          <w:trHeight w:val="657"/>
          <w:jc w:val="center"/>
        </w:trPr>
        <w:tc>
          <w:tcPr>
            <w:tcW w:w="846"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1.</w:t>
            </w:r>
          </w:p>
        </w:tc>
        <w:tc>
          <w:tcPr>
            <w:tcW w:w="5953"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Оформление работы (название, заявка)</w:t>
            </w:r>
          </w:p>
        </w:tc>
        <w:tc>
          <w:tcPr>
            <w:tcW w:w="269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(0 - 1)</w:t>
            </w:r>
          </w:p>
        </w:tc>
      </w:tr>
      <w:tr w:rsidR="000E4717" w:rsidRPr="000E4717" w:rsidTr="00616318">
        <w:trPr>
          <w:trHeight w:val="689"/>
          <w:jc w:val="center"/>
        </w:trPr>
        <w:tc>
          <w:tcPr>
            <w:tcW w:w="846"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2.</w:t>
            </w:r>
          </w:p>
        </w:tc>
        <w:tc>
          <w:tcPr>
            <w:tcW w:w="5953"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Соответствие содержания работы тематике Конкурса</w:t>
            </w:r>
          </w:p>
        </w:tc>
        <w:tc>
          <w:tcPr>
            <w:tcW w:w="269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(0 - 2)</w:t>
            </w:r>
          </w:p>
        </w:tc>
      </w:tr>
      <w:tr w:rsidR="000E4717" w:rsidRPr="000E4717" w:rsidTr="00616318">
        <w:trPr>
          <w:trHeight w:val="502"/>
          <w:jc w:val="center"/>
        </w:trPr>
        <w:tc>
          <w:tcPr>
            <w:tcW w:w="846"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3.</w:t>
            </w:r>
          </w:p>
        </w:tc>
        <w:tc>
          <w:tcPr>
            <w:tcW w:w="5953"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Художественное мастерство (техника и качество исполнения рисунка)</w:t>
            </w:r>
          </w:p>
        </w:tc>
        <w:tc>
          <w:tcPr>
            <w:tcW w:w="269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(0 - 5)</w:t>
            </w:r>
          </w:p>
        </w:tc>
      </w:tr>
      <w:tr w:rsidR="000E4717" w:rsidRPr="000E4717" w:rsidTr="00616318">
        <w:trPr>
          <w:trHeight w:val="397"/>
          <w:jc w:val="center"/>
        </w:trPr>
        <w:tc>
          <w:tcPr>
            <w:tcW w:w="846"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4.</w:t>
            </w:r>
          </w:p>
        </w:tc>
        <w:tc>
          <w:tcPr>
            <w:tcW w:w="5953"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Яркость и выразительность рисунка</w:t>
            </w:r>
          </w:p>
        </w:tc>
        <w:tc>
          <w:tcPr>
            <w:tcW w:w="269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(0 - 3)</w:t>
            </w:r>
          </w:p>
        </w:tc>
      </w:tr>
      <w:tr w:rsidR="000E4717" w:rsidRPr="000E4717" w:rsidTr="00616318">
        <w:trPr>
          <w:trHeight w:val="417"/>
          <w:jc w:val="center"/>
        </w:trPr>
        <w:tc>
          <w:tcPr>
            <w:tcW w:w="846"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5.</w:t>
            </w:r>
          </w:p>
        </w:tc>
        <w:tc>
          <w:tcPr>
            <w:tcW w:w="5953" w:type="dxa"/>
            <w:tcBorders>
              <w:top w:val="single" w:sz="4" w:space="0" w:color="auto"/>
              <w:left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Фантазия и оригинальность замысла</w:t>
            </w:r>
          </w:p>
        </w:tc>
        <w:tc>
          <w:tcPr>
            <w:tcW w:w="2694" w:type="dxa"/>
            <w:tcBorders>
              <w:top w:val="single" w:sz="4" w:space="0" w:color="auto"/>
              <w:left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(0 - 3)</w:t>
            </w:r>
          </w:p>
        </w:tc>
      </w:tr>
      <w:tr w:rsidR="000E4717" w:rsidRPr="000E4717" w:rsidTr="00616318">
        <w:trPr>
          <w:trHeight w:hRule="exact" w:val="628"/>
          <w:jc w:val="center"/>
        </w:trPr>
        <w:tc>
          <w:tcPr>
            <w:tcW w:w="846" w:type="dxa"/>
            <w:tcBorders>
              <w:top w:val="single" w:sz="4" w:space="0" w:color="auto"/>
              <w:left w:val="single" w:sz="4" w:space="0" w:color="auto"/>
              <w:bottom w:val="single" w:sz="4" w:space="0" w:color="auto"/>
            </w:tcBorders>
            <w:shd w:val="clear" w:color="auto" w:fill="FFFFFF"/>
            <w:vAlign w:val="center"/>
          </w:tcPr>
          <w:p w:rsidR="000E4717" w:rsidRPr="000E4717" w:rsidRDefault="000E4717" w:rsidP="000E4717">
            <w:pPr>
              <w:widowControl w:val="0"/>
              <w:snapToGrid w:val="0"/>
              <w:spacing w:after="0" w:line="240" w:lineRule="auto"/>
              <w:ind w:firstLine="720"/>
              <w:jc w:val="center"/>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tcBorders>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Максимальное кол-во баллов</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b/>
                <w:bCs/>
                <w:sz w:val="24"/>
                <w:szCs w:val="24"/>
                <w:lang w:eastAsia="ru-RU"/>
              </w:rPr>
            </w:pPr>
            <w:r w:rsidRPr="000E4717">
              <w:rPr>
                <w:rFonts w:ascii="Times New Roman" w:eastAsia="Times New Roman" w:hAnsi="Times New Roman" w:cs="Times New Roman"/>
                <w:b/>
                <w:bCs/>
                <w:sz w:val="24"/>
                <w:szCs w:val="24"/>
                <w:lang w:eastAsia="ru-RU"/>
              </w:rPr>
              <w:t>14 балов</w:t>
            </w:r>
          </w:p>
        </w:tc>
      </w:tr>
    </w:tbl>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p w:rsidR="000E4717" w:rsidRPr="000E4717" w:rsidRDefault="000E4717" w:rsidP="000E4717">
      <w:pPr>
        <w:widowControl w:val="0"/>
        <w:spacing w:after="0" w:line="240" w:lineRule="auto"/>
        <w:ind w:left="3368"/>
        <w:rPr>
          <w:rFonts w:ascii="Times New Roman" w:eastAsia="Times New Roman" w:hAnsi="Times New Roman" w:cs="Times New Roman"/>
          <w:b/>
          <w:i/>
          <w:iCs/>
          <w:sz w:val="24"/>
          <w:szCs w:val="24"/>
          <w:lang w:eastAsia="ru-RU"/>
        </w:rPr>
      </w:pPr>
    </w:p>
    <w:p w:rsidR="000E4717" w:rsidRPr="000E4717" w:rsidRDefault="000E4717" w:rsidP="000E4717">
      <w:pPr>
        <w:widowControl w:val="0"/>
        <w:spacing w:after="0" w:line="240" w:lineRule="auto"/>
        <w:ind w:left="3368"/>
        <w:rPr>
          <w:rFonts w:ascii="Times New Roman" w:eastAsia="Times New Roman" w:hAnsi="Times New Roman" w:cs="Times New Roman"/>
          <w:b/>
          <w:i/>
          <w:iCs/>
          <w:sz w:val="24"/>
          <w:szCs w:val="24"/>
          <w:lang w:eastAsia="ru-RU"/>
        </w:rPr>
      </w:pPr>
    </w:p>
    <w:p w:rsidR="000E4717" w:rsidRPr="000E4717" w:rsidRDefault="000E4717" w:rsidP="000E4717">
      <w:pPr>
        <w:widowControl w:val="0"/>
        <w:spacing w:after="0" w:line="240" w:lineRule="auto"/>
        <w:ind w:left="3368"/>
        <w:rPr>
          <w:rFonts w:ascii="Times New Roman" w:eastAsia="Times New Roman" w:hAnsi="Times New Roman" w:cs="Times New Roman"/>
          <w:b/>
          <w:i/>
          <w:iCs/>
          <w:sz w:val="24"/>
          <w:szCs w:val="24"/>
          <w:lang w:eastAsia="ru-RU"/>
        </w:rPr>
      </w:pPr>
    </w:p>
    <w:p w:rsidR="000E4717" w:rsidRPr="000E4717" w:rsidRDefault="000E4717" w:rsidP="000E4717">
      <w:pPr>
        <w:widowControl w:val="0"/>
        <w:spacing w:after="0" w:line="240" w:lineRule="auto"/>
        <w:ind w:left="3368"/>
        <w:rPr>
          <w:rFonts w:ascii="Times New Roman" w:eastAsia="Times New Roman" w:hAnsi="Times New Roman" w:cs="Times New Roman"/>
          <w:b/>
          <w:i/>
          <w:iCs/>
          <w:sz w:val="24"/>
          <w:szCs w:val="24"/>
          <w:lang w:eastAsia="ru-RU"/>
        </w:rPr>
      </w:pPr>
    </w:p>
    <w:p w:rsidR="000E4717" w:rsidRPr="000E4717" w:rsidRDefault="000E4717" w:rsidP="000E4717">
      <w:pPr>
        <w:widowControl w:val="0"/>
        <w:spacing w:after="0" w:line="240" w:lineRule="auto"/>
        <w:ind w:left="3368"/>
        <w:rPr>
          <w:rFonts w:ascii="Times New Roman" w:eastAsia="Times New Roman" w:hAnsi="Times New Roman" w:cs="Times New Roman"/>
          <w:b/>
          <w:i/>
          <w:iCs/>
          <w:sz w:val="24"/>
          <w:szCs w:val="24"/>
          <w:lang w:eastAsia="ru-RU"/>
        </w:rPr>
      </w:pPr>
    </w:p>
    <w:p w:rsidR="000E4717" w:rsidRPr="000E4717" w:rsidRDefault="000E4717" w:rsidP="000E4717">
      <w:pPr>
        <w:widowControl w:val="0"/>
        <w:spacing w:after="0" w:line="240" w:lineRule="auto"/>
        <w:ind w:left="3368"/>
        <w:rPr>
          <w:rFonts w:ascii="Times New Roman" w:eastAsia="Times New Roman" w:hAnsi="Times New Roman" w:cs="Times New Roman"/>
          <w:b/>
          <w:i/>
          <w:iCs/>
          <w:sz w:val="24"/>
          <w:szCs w:val="24"/>
          <w:lang w:eastAsia="ru-RU"/>
        </w:rPr>
      </w:pPr>
    </w:p>
    <w:p w:rsidR="000E4717" w:rsidRPr="000E4717" w:rsidRDefault="000E4717" w:rsidP="000E4717">
      <w:pPr>
        <w:widowControl w:val="0"/>
        <w:spacing w:after="0" w:line="240" w:lineRule="auto"/>
        <w:ind w:left="3368"/>
        <w:rPr>
          <w:rFonts w:ascii="Times New Roman" w:eastAsia="Times New Roman" w:hAnsi="Times New Roman" w:cs="Times New Roman"/>
          <w:b/>
          <w:i/>
          <w:iCs/>
          <w:sz w:val="24"/>
          <w:szCs w:val="24"/>
          <w:lang w:eastAsia="ru-RU"/>
        </w:rPr>
      </w:pPr>
      <w:r w:rsidRPr="000E4717">
        <w:rPr>
          <w:rFonts w:ascii="Times New Roman" w:eastAsia="Times New Roman" w:hAnsi="Times New Roman" w:cs="Times New Roman"/>
          <w:b/>
          <w:i/>
          <w:iCs/>
          <w:sz w:val="24"/>
          <w:szCs w:val="24"/>
          <w:lang w:eastAsia="ru-RU"/>
        </w:rPr>
        <w:t>Номинация № 3 «Конкурс презентаций»</w:t>
      </w:r>
    </w:p>
    <w:p w:rsidR="000E4717" w:rsidRPr="000E4717" w:rsidRDefault="000E4717" w:rsidP="000E4717">
      <w:pPr>
        <w:widowControl w:val="0"/>
        <w:spacing w:after="0" w:line="240" w:lineRule="auto"/>
        <w:ind w:left="2631"/>
        <w:rPr>
          <w:rFonts w:ascii="Times New Roman" w:eastAsia="Times New Roman" w:hAnsi="Times New Roman" w:cs="Times New Roman"/>
          <w:sz w:val="24"/>
          <w:szCs w:val="24"/>
          <w:lang w:eastAsia="ru-RU"/>
        </w:rPr>
      </w:pPr>
    </w:p>
    <w:tbl>
      <w:tblPr>
        <w:tblOverlap w:val="neve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21"/>
        <w:gridCol w:w="5328"/>
        <w:gridCol w:w="2585"/>
      </w:tblGrid>
      <w:tr w:rsidR="000E4717" w:rsidRPr="000E4717" w:rsidTr="00616318">
        <w:trPr>
          <w:trHeight w:hRule="exact" w:val="628"/>
          <w:jc w:val="center"/>
        </w:trPr>
        <w:tc>
          <w:tcPr>
            <w:tcW w:w="621"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 п/п</w:t>
            </w:r>
          </w:p>
        </w:tc>
        <w:tc>
          <w:tcPr>
            <w:tcW w:w="5328"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Критерий</w:t>
            </w:r>
          </w:p>
        </w:tc>
        <w:tc>
          <w:tcPr>
            <w:tcW w:w="2585"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Оценка, количество балов</w:t>
            </w:r>
          </w:p>
        </w:tc>
      </w:tr>
      <w:tr w:rsidR="000E4717" w:rsidRPr="000E4717" w:rsidTr="00616318">
        <w:trPr>
          <w:trHeight w:hRule="exact" w:val="1387"/>
          <w:jc w:val="center"/>
        </w:trPr>
        <w:tc>
          <w:tcPr>
            <w:tcW w:w="621"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1.</w:t>
            </w:r>
          </w:p>
        </w:tc>
        <w:tc>
          <w:tcPr>
            <w:tcW w:w="5328" w:type="dxa"/>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color w:val="424851"/>
                <w:sz w:val="24"/>
                <w:szCs w:val="24"/>
                <w:lang w:eastAsia="ru-RU"/>
              </w:rPr>
            </w:pPr>
            <w:r w:rsidRPr="000E4717">
              <w:rPr>
                <w:rFonts w:ascii="Times New Roman" w:eastAsia="Times New Roman" w:hAnsi="Times New Roman" w:cs="Times New Roman"/>
                <w:sz w:val="24"/>
                <w:szCs w:val="24"/>
                <w:lang w:eastAsia="ru-RU"/>
              </w:rPr>
              <w:t>Структура (количество слайдов соответствуют оговоренному положением. Наличие титульного слайда и слайда с выводами)</w:t>
            </w:r>
          </w:p>
        </w:tc>
        <w:tc>
          <w:tcPr>
            <w:tcW w:w="2585"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(0 - 5)</w:t>
            </w:r>
          </w:p>
        </w:tc>
      </w:tr>
      <w:tr w:rsidR="000E4717" w:rsidRPr="000E4717" w:rsidTr="00616318">
        <w:trPr>
          <w:trHeight w:hRule="exact" w:val="1420"/>
          <w:jc w:val="center"/>
        </w:trPr>
        <w:tc>
          <w:tcPr>
            <w:tcW w:w="621"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2.</w:t>
            </w:r>
          </w:p>
        </w:tc>
        <w:tc>
          <w:tcPr>
            <w:tcW w:w="5328" w:type="dxa"/>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Наглядность (иллюстрации хорошего качества, с четкими изображениями, текст читается легко.</w:t>
            </w:r>
          </w:p>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Использование средств наглядности информации (таблицы, схемы, графики и т.д.)</w:t>
            </w:r>
          </w:p>
        </w:tc>
        <w:tc>
          <w:tcPr>
            <w:tcW w:w="2585"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(0 - 5)</w:t>
            </w:r>
          </w:p>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p>
        </w:tc>
      </w:tr>
      <w:tr w:rsidR="000E4717" w:rsidRPr="000E4717" w:rsidTr="00616318">
        <w:trPr>
          <w:trHeight w:val="1402"/>
          <w:jc w:val="center"/>
        </w:trPr>
        <w:tc>
          <w:tcPr>
            <w:tcW w:w="621"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3.</w:t>
            </w:r>
          </w:p>
        </w:tc>
        <w:tc>
          <w:tcPr>
            <w:tcW w:w="5328" w:type="dxa"/>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Дизайн (оформление слайдов соответствуют теме, не препятствует восприятию содержания.</w:t>
            </w:r>
          </w:p>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Для всех слайдов презентаций используется один и тот же шаблон оформления)</w:t>
            </w:r>
          </w:p>
        </w:tc>
        <w:tc>
          <w:tcPr>
            <w:tcW w:w="2585"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(0 - 3)</w:t>
            </w:r>
          </w:p>
        </w:tc>
      </w:tr>
      <w:tr w:rsidR="000E4717" w:rsidRPr="000E4717" w:rsidTr="00616318">
        <w:trPr>
          <w:trHeight w:val="987"/>
          <w:jc w:val="center"/>
        </w:trPr>
        <w:tc>
          <w:tcPr>
            <w:tcW w:w="621"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p>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4.</w:t>
            </w:r>
          </w:p>
        </w:tc>
        <w:tc>
          <w:tcPr>
            <w:tcW w:w="5328" w:type="dxa"/>
            <w:shd w:val="clear" w:color="auto" w:fill="FFFFFF"/>
            <w:vAlign w:val="center"/>
          </w:tcPr>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Содержание (презентация содержит полную, понятную информацию по теме работы.</w:t>
            </w:r>
          </w:p>
          <w:p w:rsidR="000E4717" w:rsidRPr="000E4717" w:rsidRDefault="000E4717" w:rsidP="000E4717">
            <w:pPr>
              <w:widowControl w:val="0"/>
              <w:spacing w:after="0" w:line="240" w:lineRule="auto"/>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Орфографическая и пунктуационная грамотность)</w:t>
            </w:r>
          </w:p>
        </w:tc>
        <w:tc>
          <w:tcPr>
            <w:tcW w:w="2585"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(0 - 3)</w:t>
            </w:r>
          </w:p>
        </w:tc>
      </w:tr>
      <w:tr w:rsidR="000E4717" w:rsidRPr="000E4717" w:rsidTr="00616318">
        <w:trPr>
          <w:trHeight w:val="459"/>
          <w:jc w:val="center"/>
        </w:trPr>
        <w:tc>
          <w:tcPr>
            <w:tcW w:w="621"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sz w:val="24"/>
                <w:szCs w:val="24"/>
                <w:lang w:eastAsia="ru-RU"/>
              </w:rPr>
            </w:pPr>
          </w:p>
        </w:tc>
        <w:tc>
          <w:tcPr>
            <w:tcW w:w="5328" w:type="dxa"/>
            <w:shd w:val="clear" w:color="auto" w:fill="FFFFFF"/>
            <w:vAlign w:val="center"/>
          </w:tcPr>
          <w:p w:rsidR="000E4717" w:rsidRPr="000E4717" w:rsidRDefault="000E4717" w:rsidP="000E4717">
            <w:pPr>
              <w:shd w:val="clear" w:color="auto" w:fill="FFFFFF"/>
              <w:spacing w:before="100" w:beforeAutospacing="1" w:after="150" w:line="240" w:lineRule="auto"/>
              <w:jc w:val="both"/>
              <w:rPr>
                <w:rFonts w:ascii="Times New Roman" w:eastAsia="Times New Roman" w:hAnsi="Times New Roman" w:cs="Times New Roman"/>
                <w:sz w:val="24"/>
                <w:szCs w:val="24"/>
                <w:lang w:eastAsia="ru-RU"/>
              </w:rPr>
            </w:pPr>
            <w:r w:rsidRPr="000E4717">
              <w:rPr>
                <w:rFonts w:ascii="Times New Roman" w:eastAsia="Times New Roman" w:hAnsi="Times New Roman" w:cs="Times New Roman"/>
                <w:sz w:val="24"/>
                <w:szCs w:val="24"/>
                <w:lang w:eastAsia="ru-RU"/>
              </w:rPr>
              <w:t>Максимальное кол-во баллов</w:t>
            </w:r>
          </w:p>
        </w:tc>
        <w:tc>
          <w:tcPr>
            <w:tcW w:w="2585" w:type="dxa"/>
            <w:shd w:val="clear" w:color="auto" w:fill="FFFFFF"/>
            <w:vAlign w:val="center"/>
          </w:tcPr>
          <w:p w:rsidR="000E4717" w:rsidRPr="000E4717" w:rsidRDefault="000E4717" w:rsidP="000E4717">
            <w:pPr>
              <w:widowControl w:val="0"/>
              <w:spacing w:after="0" w:line="240" w:lineRule="auto"/>
              <w:jc w:val="center"/>
              <w:rPr>
                <w:rFonts w:ascii="Times New Roman" w:eastAsia="Times New Roman" w:hAnsi="Times New Roman" w:cs="Times New Roman"/>
                <w:b/>
                <w:sz w:val="24"/>
                <w:szCs w:val="24"/>
                <w:lang w:eastAsia="ru-RU"/>
              </w:rPr>
            </w:pPr>
            <w:r w:rsidRPr="000E4717">
              <w:rPr>
                <w:rFonts w:ascii="Times New Roman" w:eastAsia="Times New Roman" w:hAnsi="Times New Roman" w:cs="Times New Roman"/>
                <w:b/>
                <w:sz w:val="24"/>
                <w:szCs w:val="24"/>
                <w:lang w:eastAsia="ru-RU"/>
              </w:rPr>
              <w:t>16 балов</w:t>
            </w:r>
          </w:p>
        </w:tc>
      </w:tr>
    </w:tbl>
    <w:p w:rsidR="000E4717" w:rsidRPr="000E4717" w:rsidRDefault="000E4717" w:rsidP="000E4717">
      <w:pPr>
        <w:widowControl w:val="0"/>
        <w:spacing w:after="0" w:line="240" w:lineRule="auto"/>
        <w:ind w:left="143"/>
        <w:rPr>
          <w:rFonts w:ascii="Times New Roman" w:eastAsia="Times New Roman" w:hAnsi="Times New Roman" w:cs="Times New Roman"/>
          <w:sz w:val="24"/>
          <w:szCs w:val="24"/>
          <w:vertAlign w:val="superscript"/>
          <w:lang w:eastAsia="ru-RU"/>
        </w:rPr>
      </w:pPr>
    </w:p>
    <w:p w:rsidR="000E4717" w:rsidRPr="000E4717" w:rsidRDefault="000E4717" w:rsidP="000E4717">
      <w:pPr>
        <w:widowControl w:val="0"/>
        <w:spacing w:after="0" w:line="240" w:lineRule="auto"/>
        <w:ind w:left="143"/>
        <w:rPr>
          <w:rFonts w:ascii="Times New Roman" w:eastAsia="Times New Roman" w:hAnsi="Times New Roman" w:cs="Times New Roman"/>
          <w:sz w:val="24"/>
          <w:szCs w:val="24"/>
          <w:vertAlign w:val="superscript"/>
          <w:lang w:eastAsia="ru-RU"/>
        </w:rPr>
      </w:pPr>
    </w:p>
    <w:p w:rsidR="000E4717" w:rsidRPr="000E4717" w:rsidRDefault="000E4717" w:rsidP="000E4717">
      <w:pPr>
        <w:widowControl w:val="0"/>
        <w:spacing w:after="0" w:line="240" w:lineRule="auto"/>
        <w:ind w:left="143"/>
        <w:rPr>
          <w:rFonts w:ascii="Times New Roman" w:eastAsia="Times New Roman" w:hAnsi="Times New Roman" w:cs="Times New Roman"/>
          <w:sz w:val="24"/>
          <w:szCs w:val="24"/>
          <w:vertAlign w:val="superscript"/>
          <w:lang w:eastAsia="ru-RU"/>
        </w:rPr>
      </w:pPr>
    </w:p>
    <w:p w:rsidR="000E4717" w:rsidRPr="000E4717" w:rsidRDefault="000E4717" w:rsidP="000E4717">
      <w:pPr>
        <w:keepNext/>
        <w:keepLines/>
        <w:widowControl w:val="0"/>
        <w:tabs>
          <w:tab w:val="left" w:pos="730"/>
        </w:tabs>
        <w:spacing w:after="0" w:line="240" w:lineRule="auto"/>
        <w:jc w:val="center"/>
        <w:outlineLvl w:val="0"/>
        <w:rPr>
          <w:rFonts w:ascii="Times New Roman" w:eastAsia="Times New Roman" w:hAnsi="Times New Roman" w:cs="Times New Roman"/>
          <w:b/>
          <w:bCs/>
          <w:sz w:val="24"/>
          <w:szCs w:val="24"/>
          <w:lang w:eastAsia="ru-RU"/>
        </w:rPr>
      </w:pPr>
    </w:p>
    <w:p w:rsidR="000E4717" w:rsidRPr="000E4717" w:rsidRDefault="000E4717" w:rsidP="000E4717">
      <w:pPr>
        <w:widowControl w:val="0"/>
        <w:snapToGrid w:val="0"/>
        <w:spacing w:after="0" w:line="300" w:lineRule="auto"/>
        <w:ind w:firstLine="720"/>
        <w:jc w:val="both"/>
        <w:rPr>
          <w:rFonts w:ascii="Calibri" w:eastAsia="Times New Roman" w:hAnsi="Calibri" w:cs="Times New Roman"/>
          <w:szCs w:val="20"/>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Приложение 2</w:t>
      </w:r>
    </w:p>
    <w:p w:rsidR="000E4717" w:rsidRPr="000E4717" w:rsidRDefault="000E4717" w:rsidP="000E4717">
      <w:pPr>
        <w:spacing w:after="0" w:line="240" w:lineRule="auto"/>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к приказу №____-од</w:t>
      </w:r>
    </w:p>
    <w:p w:rsidR="000E4717" w:rsidRPr="000E4717" w:rsidRDefault="000E4717" w:rsidP="000E4717">
      <w:pPr>
        <w:spacing w:after="0" w:line="240" w:lineRule="auto"/>
        <w:ind w:firstLine="600"/>
        <w:jc w:val="right"/>
        <w:rPr>
          <w:rFonts w:ascii="Times New Roman" w:eastAsia="Times New Roman" w:hAnsi="Times New Roman" w:cs="Times New Roman"/>
          <w:color w:val="000000"/>
          <w:sz w:val="24"/>
          <w:szCs w:val="24"/>
          <w:lang w:eastAsia="ru-RU"/>
        </w:rPr>
      </w:pPr>
      <w:r w:rsidRPr="000E4717">
        <w:rPr>
          <w:rFonts w:ascii="Times New Roman" w:eastAsia="Times New Roman" w:hAnsi="Times New Roman" w:cs="Times New Roman"/>
          <w:color w:val="000000"/>
          <w:sz w:val="24"/>
          <w:szCs w:val="24"/>
          <w:lang w:eastAsia="ru-RU"/>
        </w:rPr>
        <w:t xml:space="preserve"> от________2025 г.</w:t>
      </w:r>
    </w:p>
    <w:p w:rsidR="000E4717" w:rsidRPr="000E4717" w:rsidRDefault="000E4717" w:rsidP="000E4717">
      <w:pPr>
        <w:spacing w:after="0" w:line="240" w:lineRule="auto"/>
        <w:ind w:firstLine="600"/>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ind w:firstLine="600"/>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ind w:firstLine="600"/>
        <w:jc w:val="both"/>
        <w:rPr>
          <w:rFonts w:ascii="Times New Roman" w:eastAsia="Times New Roman" w:hAnsi="Times New Roman" w:cs="Times New Roman"/>
          <w:sz w:val="24"/>
          <w:szCs w:val="24"/>
          <w:lang w:eastAsia="ru-RU"/>
        </w:rPr>
      </w:pPr>
    </w:p>
    <w:p w:rsidR="000E4717" w:rsidRPr="000E4717" w:rsidRDefault="000E4717" w:rsidP="000E4717">
      <w:pPr>
        <w:spacing w:after="0" w:line="240" w:lineRule="auto"/>
        <w:ind w:firstLine="600"/>
        <w:jc w:val="both"/>
        <w:rPr>
          <w:rFonts w:ascii="Times New Roman" w:eastAsia="Times New Roman" w:hAnsi="Times New Roman" w:cs="Times New Roman"/>
          <w:sz w:val="24"/>
          <w:szCs w:val="24"/>
          <w:lang w:eastAsia="ru-RU"/>
        </w:rPr>
      </w:pPr>
    </w:p>
    <w:p w:rsidR="000E4717" w:rsidRPr="000E4717" w:rsidRDefault="000E4717" w:rsidP="000E4717">
      <w:pPr>
        <w:widowControl w:val="0"/>
        <w:snapToGrid w:val="0"/>
        <w:spacing w:after="0" w:line="240" w:lineRule="auto"/>
        <w:jc w:val="center"/>
        <w:rPr>
          <w:rFonts w:ascii="Times New Roman" w:eastAsia="Times New Roman" w:hAnsi="Times New Roman" w:cs="Times New Roman"/>
          <w:b/>
          <w:sz w:val="24"/>
          <w:szCs w:val="24"/>
          <w:lang w:eastAsia="ru-RU"/>
        </w:rPr>
      </w:pPr>
      <w:r w:rsidRPr="000E4717">
        <w:rPr>
          <w:rFonts w:ascii="Times New Roman" w:eastAsia="Times New Roman" w:hAnsi="Times New Roman" w:cs="Times New Roman"/>
          <w:b/>
          <w:sz w:val="24"/>
          <w:szCs w:val="24"/>
          <w:lang w:eastAsia="ru-RU"/>
        </w:rPr>
        <w:t>Состав конкурсной комиссии</w:t>
      </w:r>
    </w:p>
    <w:p w:rsidR="000E4717" w:rsidRPr="000E4717" w:rsidRDefault="000E4717" w:rsidP="000E4717">
      <w:pPr>
        <w:widowControl w:val="0"/>
        <w:snapToGrid w:val="0"/>
        <w:spacing w:after="0" w:line="240" w:lineRule="auto"/>
        <w:jc w:val="center"/>
        <w:rPr>
          <w:rFonts w:ascii="Times New Roman" w:eastAsia="Times New Roman" w:hAnsi="Times New Roman" w:cs="Times New Roman"/>
          <w:b/>
          <w:sz w:val="24"/>
          <w:szCs w:val="24"/>
          <w:lang w:eastAsia="ru-RU"/>
        </w:rPr>
      </w:pPr>
      <w:r w:rsidRPr="000E4717">
        <w:rPr>
          <w:rFonts w:ascii="Times New Roman" w:eastAsia="Times New Roman" w:hAnsi="Times New Roman" w:cs="Times New Roman"/>
          <w:b/>
          <w:sz w:val="24"/>
          <w:szCs w:val="24"/>
          <w:lang w:eastAsia="ru-RU"/>
        </w:rPr>
        <w:t>Регионального заочного конкурса «Живи в гармонии с природой»</w:t>
      </w:r>
    </w:p>
    <w:p w:rsidR="000E4717" w:rsidRPr="000E4717" w:rsidRDefault="000E4717" w:rsidP="000E4717">
      <w:pPr>
        <w:widowControl w:val="0"/>
        <w:snapToGrid w:val="0"/>
        <w:spacing w:after="0" w:line="240" w:lineRule="auto"/>
        <w:jc w:val="center"/>
        <w:rPr>
          <w:rFonts w:ascii="Times New Roman" w:eastAsia="Times New Roman" w:hAnsi="Times New Roman" w:cs="Times New Roman"/>
          <w:b/>
          <w:i/>
          <w:iCs/>
          <w:sz w:val="24"/>
          <w:szCs w:val="24"/>
          <w:lang w:eastAsia="ru-RU"/>
        </w:rPr>
      </w:pPr>
    </w:p>
    <w:tbl>
      <w:tblPr>
        <w:tblStyle w:val="8"/>
        <w:tblpPr w:leftFromText="180" w:rightFromText="180" w:vertAnchor="text" w:horzAnchor="margin" w:tblpY="216"/>
        <w:tblW w:w="0" w:type="auto"/>
        <w:tblLook w:val="04A0" w:firstRow="1" w:lastRow="0" w:firstColumn="1" w:lastColumn="0" w:noHBand="0" w:noVBand="1"/>
      </w:tblPr>
      <w:tblGrid>
        <w:gridCol w:w="988"/>
        <w:gridCol w:w="2693"/>
        <w:gridCol w:w="5387"/>
      </w:tblGrid>
      <w:tr w:rsidR="000E4717" w:rsidRPr="000E4717" w:rsidTr="00616318">
        <w:tc>
          <w:tcPr>
            <w:tcW w:w="988"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№п</w:t>
            </w:r>
            <w:r w:rsidRPr="000E4717">
              <w:rPr>
                <w:rFonts w:ascii="Times New Roman" w:hAnsi="Times New Roman"/>
                <w:sz w:val="24"/>
                <w:szCs w:val="24"/>
                <w:lang w:val="en-US"/>
              </w:rPr>
              <w:t>/</w:t>
            </w:r>
            <w:r w:rsidRPr="000E4717">
              <w:rPr>
                <w:rFonts w:ascii="Times New Roman" w:hAnsi="Times New Roman"/>
                <w:sz w:val="24"/>
                <w:szCs w:val="24"/>
              </w:rPr>
              <w:t>п</w:t>
            </w:r>
          </w:p>
        </w:tc>
        <w:tc>
          <w:tcPr>
            <w:tcW w:w="2693"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Фамилия, имя, отчество</w:t>
            </w:r>
          </w:p>
        </w:tc>
        <w:tc>
          <w:tcPr>
            <w:tcW w:w="5387"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Должность</w:t>
            </w:r>
          </w:p>
        </w:tc>
      </w:tr>
      <w:tr w:rsidR="000E4717" w:rsidRPr="000E4717" w:rsidTr="00616318">
        <w:tc>
          <w:tcPr>
            <w:tcW w:w="988"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1</w:t>
            </w:r>
          </w:p>
        </w:tc>
        <w:tc>
          <w:tcPr>
            <w:tcW w:w="2693"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Якимчик Елена Станиславовна</w:t>
            </w:r>
          </w:p>
        </w:tc>
        <w:tc>
          <w:tcPr>
            <w:tcW w:w="5387"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 xml:space="preserve">Старший методист Регионального центра детско-юношеского туризма, председатель комиссии </w:t>
            </w:r>
          </w:p>
          <w:p w:rsidR="000E4717" w:rsidRPr="000E4717" w:rsidRDefault="000E4717" w:rsidP="000E4717">
            <w:pPr>
              <w:widowControl w:val="0"/>
              <w:snapToGrid w:val="0"/>
              <w:rPr>
                <w:rFonts w:ascii="Times New Roman" w:hAnsi="Times New Roman"/>
                <w:sz w:val="24"/>
                <w:szCs w:val="24"/>
              </w:rPr>
            </w:pPr>
          </w:p>
        </w:tc>
      </w:tr>
      <w:tr w:rsidR="000E4717" w:rsidRPr="000E4717" w:rsidTr="00616318">
        <w:tc>
          <w:tcPr>
            <w:tcW w:w="988"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2</w:t>
            </w:r>
          </w:p>
        </w:tc>
        <w:tc>
          <w:tcPr>
            <w:tcW w:w="2693"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Колесникова Наталья Юрьевна</w:t>
            </w:r>
          </w:p>
        </w:tc>
        <w:tc>
          <w:tcPr>
            <w:tcW w:w="5387"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 xml:space="preserve">Старший методист отдела развития детско-юношеского туризма, член комиссии  </w:t>
            </w:r>
          </w:p>
          <w:p w:rsidR="000E4717" w:rsidRPr="000E4717" w:rsidRDefault="000E4717" w:rsidP="000E4717">
            <w:pPr>
              <w:widowControl w:val="0"/>
              <w:snapToGrid w:val="0"/>
              <w:rPr>
                <w:rFonts w:ascii="Times New Roman" w:hAnsi="Times New Roman"/>
                <w:sz w:val="24"/>
                <w:szCs w:val="24"/>
              </w:rPr>
            </w:pPr>
          </w:p>
        </w:tc>
      </w:tr>
      <w:tr w:rsidR="000E4717" w:rsidRPr="000E4717" w:rsidTr="00616318">
        <w:tc>
          <w:tcPr>
            <w:tcW w:w="988"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3</w:t>
            </w:r>
          </w:p>
        </w:tc>
        <w:tc>
          <w:tcPr>
            <w:tcW w:w="2693"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Стеканова Снежанна Олеговна</w:t>
            </w:r>
          </w:p>
        </w:tc>
        <w:tc>
          <w:tcPr>
            <w:tcW w:w="5387"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Педагог-организатор отдела развития детско-юношеского туризма, секретарь комиссии</w:t>
            </w:r>
          </w:p>
          <w:p w:rsidR="000E4717" w:rsidRPr="000E4717" w:rsidRDefault="000E4717" w:rsidP="000E4717">
            <w:pPr>
              <w:widowControl w:val="0"/>
              <w:snapToGrid w:val="0"/>
              <w:rPr>
                <w:rFonts w:ascii="Times New Roman" w:hAnsi="Times New Roman"/>
                <w:sz w:val="24"/>
                <w:szCs w:val="24"/>
              </w:rPr>
            </w:pPr>
          </w:p>
        </w:tc>
      </w:tr>
      <w:tr w:rsidR="000E4717" w:rsidRPr="000E4717" w:rsidTr="00616318">
        <w:tc>
          <w:tcPr>
            <w:tcW w:w="988"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4</w:t>
            </w:r>
          </w:p>
        </w:tc>
        <w:tc>
          <w:tcPr>
            <w:tcW w:w="2693"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Бутакова Лариса Георгиевна</w:t>
            </w:r>
          </w:p>
        </w:tc>
        <w:tc>
          <w:tcPr>
            <w:tcW w:w="5387"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 xml:space="preserve">Методист ГАУ ДО ИО «Центр развития дополнительного образования детей», член комиссии </w:t>
            </w:r>
          </w:p>
          <w:p w:rsidR="000E4717" w:rsidRPr="000E4717" w:rsidRDefault="000E4717" w:rsidP="000E4717">
            <w:pPr>
              <w:widowControl w:val="0"/>
              <w:snapToGrid w:val="0"/>
              <w:rPr>
                <w:rFonts w:ascii="Times New Roman" w:hAnsi="Times New Roman"/>
                <w:sz w:val="24"/>
                <w:szCs w:val="24"/>
              </w:rPr>
            </w:pPr>
          </w:p>
        </w:tc>
      </w:tr>
      <w:tr w:rsidR="000E4717" w:rsidRPr="000E4717" w:rsidTr="00616318">
        <w:tc>
          <w:tcPr>
            <w:tcW w:w="988"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5</w:t>
            </w:r>
          </w:p>
        </w:tc>
        <w:tc>
          <w:tcPr>
            <w:tcW w:w="2693"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Муравьев Никита Олегович</w:t>
            </w:r>
          </w:p>
        </w:tc>
        <w:tc>
          <w:tcPr>
            <w:tcW w:w="5387"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Педагог-организатор отдела одаренных детей, член комиссии</w:t>
            </w:r>
          </w:p>
        </w:tc>
      </w:tr>
      <w:tr w:rsidR="000E4717" w:rsidRPr="000E4717" w:rsidTr="00616318">
        <w:tc>
          <w:tcPr>
            <w:tcW w:w="988" w:type="dxa"/>
            <w:vAlign w:val="center"/>
          </w:tcPr>
          <w:p w:rsidR="000E4717" w:rsidRPr="000E4717" w:rsidRDefault="000E4717" w:rsidP="000E4717">
            <w:pPr>
              <w:widowControl w:val="0"/>
              <w:snapToGrid w:val="0"/>
              <w:jc w:val="center"/>
              <w:rPr>
                <w:rFonts w:ascii="Times New Roman" w:hAnsi="Times New Roman"/>
                <w:sz w:val="24"/>
                <w:szCs w:val="24"/>
              </w:rPr>
            </w:pPr>
            <w:r w:rsidRPr="000E4717">
              <w:rPr>
                <w:rFonts w:ascii="Times New Roman" w:hAnsi="Times New Roman"/>
                <w:sz w:val="24"/>
                <w:szCs w:val="24"/>
              </w:rPr>
              <w:t>6</w:t>
            </w:r>
          </w:p>
        </w:tc>
        <w:tc>
          <w:tcPr>
            <w:tcW w:w="2693"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Стеканов Леонид Витальевич</w:t>
            </w:r>
          </w:p>
        </w:tc>
        <w:tc>
          <w:tcPr>
            <w:tcW w:w="5387" w:type="dxa"/>
            <w:vAlign w:val="center"/>
          </w:tcPr>
          <w:p w:rsidR="000E4717" w:rsidRPr="000E4717" w:rsidRDefault="000E4717" w:rsidP="000E4717">
            <w:pPr>
              <w:widowControl w:val="0"/>
              <w:snapToGrid w:val="0"/>
              <w:rPr>
                <w:rFonts w:ascii="Times New Roman" w:hAnsi="Times New Roman"/>
                <w:sz w:val="24"/>
                <w:szCs w:val="24"/>
              </w:rPr>
            </w:pPr>
            <w:r w:rsidRPr="000E4717">
              <w:rPr>
                <w:rFonts w:ascii="Times New Roman" w:hAnsi="Times New Roman"/>
                <w:sz w:val="24"/>
                <w:szCs w:val="24"/>
              </w:rPr>
              <w:t xml:space="preserve">Фотограф любитель/волонтёр, член комиссии </w:t>
            </w:r>
          </w:p>
        </w:tc>
      </w:tr>
    </w:tbl>
    <w:p w:rsidR="000E4717" w:rsidRPr="000E4717" w:rsidRDefault="000E4717" w:rsidP="000E4717">
      <w:pPr>
        <w:widowControl w:val="0"/>
        <w:snapToGrid w:val="0"/>
        <w:spacing w:after="0" w:line="240" w:lineRule="auto"/>
        <w:ind w:firstLine="720"/>
        <w:jc w:val="center"/>
        <w:rPr>
          <w:rFonts w:ascii="Times New Roman" w:eastAsia="Times New Roman" w:hAnsi="Times New Roman" w:cs="Times New Roman"/>
          <w:sz w:val="24"/>
          <w:szCs w:val="24"/>
          <w:lang w:eastAsia="ru-RU"/>
        </w:rPr>
      </w:pPr>
    </w:p>
    <w:p w:rsidR="000E4717" w:rsidRPr="000E4717" w:rsidRDefault="000E4717" w:rsidP="000E4717">
      <w:pPr>
        <w:widowControl w:val="0"/>
        <w:snapToGrid w:val="0"/>
        <w:spacing w:after="0" w:line="240" w:lineRule="auto"/>
        <w:ind w:firstLine="720"/>
        <w:jc w:val="both"/>
        <w:rPr>
          <w:rFonts w:ascii="Times New Roman" w:eastAsia="Times New Roman" w:hAnsi="Times New Roman" w:cs="Times New Roman"/>
          <w:sz w:val="24"/>
          <w:szCs w:val="24"/>
          <w:lang w:eastAsia="ru-RU"/>
        </w:rPr>
      </w:pPr>
    </w:p>
    <w:p w:rsidR="000E4717" w:rsidRPr="000E4717" w:rsidRDefault="000E4717" w:rsidP="000E4717">
      <w:pPr>
        <w:spacing w:after="0" w:line="240" w:lineRule="auto"/>
        <w:ind w:firstLine="600"/>
        <w:jc w:val="right"/>
        <w:rPr>
          <w:rFonts w:ascii="Times New Roman" w:eastAsia="Times New Roman" w:hAnsi="Times New Roman" w:cs="Times New Roman"/>
          <w:color w:val="000000"/>
          <w:sz w:val="24"/>
          <w:szCs w:val="24"/>
          <w:lang w:eastAsia="ru-RU"/>
        </w:rPr>
      </w:pPr>
    </w:p>
    <w:p w:rsidR="000E4717" w:rsidRPr="000E4717" w:rsidRDefault="000E4717" w:rsidP="000E4717">
      <w:pPr>
        <w:spacing w:after="0" w:line="240" w:lineRule="auto"/>
        <w:rPr>
          <w:rFonts w:ascii="Times New Roman" w:eastAsia="Times New Roman" w:hAnsi="Times New Roman" w:cs="Times New Roman"/>
          <w:color w:val="000000"/>
          <w:sz w:val="24"/>
          <w:szCs w:val="24"/>
          <w:lang w:eastAsia="ru-RU"/>
        </w:rPr>
      </w:pPr>
    </w:p>
    <w:p w:rsidR="008C6D74" w:rsidRDefault="008C6D74"/>
    <w:sectPr w:rsidR="008C6D74" w:rsidSect="007D3FFA">
      <w:pgSz w:w="11906" w:h="16838"/>
      <w:pgMar w:top="567" w:right="566" w:bottom="426"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B2E" w:rsidRDefault="00F04B2E" w:rsidP="000E4717">
      <w:pPr>
        <w:spacing w:after="0" w:line="240" w:lineRule="auto"/>
      </w:pPr>
      <w:r>
        <w:separator/>
      </w:r>
    </w:p>
  </w:endnote>
  <w:endnote w:type="continuationSeparator" w:id="0">
    <w:p w:rsidR="00F04B2E" w:rsidRDefault="00F04B2E" w:rsidP="000E4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B2E" w:rsidRDefault="00F04B2E" w:rsidP="000E4717">
      <w:pPr>
        <w:spacing w:after="0" w:line="240" w:lineRule="auto"/>
      </w:pPr>
      <w:r>
        <w:separator/>
      </w:r>
    </w:p>
  </w:footnote>
  <w:footnote w:type="continuationSeparator" w:id="0">
    <w:p w:rsidR="00F04B2E" w:rsidRDefault="00F04B2E" w:rsidP="000E47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814C9"/>
    <w:multiLevelType w:val="multilevel"/>
    <w:tmpl w:val="A8A66774"/>
    <w:lvl w:ilvl="0">
      <w:start w:val="1"/>
      <w:numFmt w:val="decimal"/>
      <w:lvlText w:val="%1."/>
      <w:lvlJc w:val="left"/>
      <w:pPr>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1">
    <w:nsid w:val="35E845A2"/>
    <w:multiLevelType w:val="multilevel"/>
    <w:tmpl w:val="D92868A6"/>
    <w:lvl w:ilvl="0">
      <w:start w:val="3"/>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
    <w:nsid w:val="4C1D4277"/>
    <w:multiLevelType w:val="multilevel"/>
    <w:tmpl w:val="098A4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717"/>
    <w:rsid w:val="000E4717"/>
    <w:rsid w:val="002C00D7"/>
    <w:rsid w:val="002C30DE"/>
    <w:rsid w:val="0040313F"/>
    <w:rsid w:val="00694A46"/>
    <w:rsid w:val="008C6D74"/>
    <w:rsid w:val="00A828C4"/>
    <w:rsid w:val="00C451D9"/>
    <w:rsid w:val="00C672CF"/>
    <w:rsid w:val="00F04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65886E-FD2B-429C-94C5-C7F77D78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47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4717"/>
  </w:style>
  <w:style w:type="table" w:customStyle="1" w:styleId="8">
    <w:name w:val="Сетка таблицы8"/>
    <w:basedOn w:val="a1"/>
    <w:next w:val="a5"/>
    <w:uiPriority w:val="39"/>
    <w:rsid w:val="000E471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39"/>
    <w:rsid w:val="000E47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0E471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4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6;&#1077;&#1090;&#1080;&#1088;&#1082;38.&#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076;&#1077;&#1090;&#1080;&#1088;&#1082;38.&#1088;&#109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k.yandex.ru/d/wA9SAlrfY840JQ" TargetMode="External"/><Relationship Id="rId5" Type="http://schemas.openxmlformats.org/officeDocument/2006/relationships/footnotes" Target="footnotes.xml"/><Relationship Id="rId10" Type="http://schemas.openxmlformats.org/officeDocument/2006/relationships/hyperlink" Target="http://www.&#1076;&#1077;&#1090;&#1080;&#1088;&#1082;38.&#1088;&#1092;" TargetMode="External"/><Relationship Id="rId4" Type="http://schemas.openxmlformats.org/officeDocument/2006/relationships/webSettings" Target="webSettings.xml"/><Relationship Id="rId9" Type="http://schemas.openxmlformats.org/officeDocument/2006/relationships/hyperlink" Target="https://forms.yandex.ru/u/6901c69ef47e734c1f4039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2015</Words>
  <Characters>11487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Tomshina</dc:creator>
  <cp:keywords/>
  <dc:description/>
  <cp:lastModifiedBy>user</cp:lastModifiedBy>
  <cp:revision>2</cp:revision>
  <dcterms:created xsi:type="dcterms:W3CDTF">2025-11-01T06:06:00Z</dcterms:created>
  <dcterms:modified xsi:type="dcterms:W3CDTF">2025-11-01T06:06:00Z</dcterms:modified>
</cp:coreProperties>
</file>